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BAAA" w14:textId="0F308B2E" w:rsidR="00F737D5" w:rsidRDefault="003B208E" w:rsidP="003B208E">
      <w:pPr>
        <w:pStyle w:val="Titel"/>
        <w:jc w:val="center"/>
        <w:rPr>
          <w:b/>
          <w:bCs/>
        </w:rPr>
      </w:pPr>
      <w:r w:rsidRPr="003B208E">
        <w:rPr>
          <w:b/>
          <w:bCs/>
        </w:rPr>
        <w:t>Geschichte für morgen. Unser Alltag in der Corona</w:t>
      </w:r>
      <w:r w:rsidR="001E5A80">
        <w:rPr>
          <w:b/>
          <w:bCs/>
        </w:rPr>
        <w:t>-K</w:t>
      </w:r>
      <w:r w:rsidRPr="003B208E">
        <w:rPr>
          <w:b/>
          <w:bCs/>
        </w:rPr>
        <w:t>rise.</w:t>
      </w:r>
    </w:p>
    <w:p w14:paraId="54580C8C" w14:textId="34BAD176" w:rsidR="00C92C6D" w:rsidRPr="008B0701" w:rsidRDefault="00C92C6D" w:rsidP="00C92C6D">
      <w:pPr>
        <w:jc w:val="center"/>
        <w:rPr>
          <w:sz w:val="20"/>
          <w:szCs w:val="20"/>
        </w:rPr>
      </w:pPr>
      <w:r w:rsidRPr="008B0701">
        <w:rPr>
          <w:sz w:val="20"/>
          <w:szCs w:val="20"/>
        </w:rPr>
        <w:t>Ein Beitrag von Gesine Siebert</w:t>
      </w:r>
    </w:p>
    <w:p w14:paraId="203EF59F" w14:textId="2A619D5E" w:rsidR="003B208E" w:rsidRDefault="003B208E" w:rsidP="003B208E"/>
    <w:p w14:paraId="7DDEF95C" w14:textId="6E1132EF" w:rsidR="003B208E" w:rsidRDefault="003B208E" w:rsidP="003B208E"/>
    <w:p w14:paraId="24DBE60C" w14:textId="23153181" w:rsidR="003B208E" w:rsidRDefault="003B208E" w:rsidP="003B208E"/>
    <w:p w14:paraId="7F18DEDA" w14:textId="782A4BDA" w:rsidR="003B208E" w:rsidRDefault="003B208E" w:rsidP="003B208E"/>
    <w:p w14:paraId="09ACD160" w14:textId="45E907FF" w:rsidR="003B208E" w:rsidRDefault="003B208E" w:rsidP="003B208E"/>
    <w:p w14:paraId="17E49D5A" w14:textId="387545C3" w:rsidR="003B208E" w:rsidRDefault="003B208E" w:rsidP="003B208E"/>
    <w:p w14:paraId="060208EF" w14:textId="171D6A0E" w:rsidR="003B208E" w:rsidRDefault="003B208E" w:rsidP="003B208E"/>
    <w:p w14:paraId="5E7A5B86" w14:textId="1716059D" w:rsidR="003B208E" w:rsidRDefault="003B208E" w:rsidP="003B208E"/>
    <w:p w14:paraId="42E21B05" w14:textId="7733777D" w:rsidR="003B208E" w:rsidRDefault="003B208E" w:rsidP="003B208E"/>
    <w:p w14:paraId="0C7BED1A" w14:textId="0943A723" w:rsidR="003B208E" w:rsidRDefault="003B208E" w:rsidP="003B208E"/>
    <w:p w14:paraId="036F8F08" w14:textId="69CEEAEA" w:rsidR="003B208E" w:rsidRDefault="003B208E" w:rsidP="003B208E"/>
    <w:p w14:paraId="4216F803" w14:textId="06355F3D" w:rsidR="003B208E" w:rsidRDefault="003B208E" w:rsidP="003B208E"/>
    <w:p w14:paraId="489359F6" w14:textId="57EF120D" w:rsidR="003B208E" w:rsidRDefault="003B208E" w:rsidP="003B208E"/>
    <w:p w14:paraId="099454D8" w14:textId="1A8786F6" w:rsidR="003B208E" w:rsidRDefault="003B208E" w:rsidP="003B208E"/>
    <w:p w14:paraId="5C515073" w14:textId="368837C0" w:rsidR="003B208E" w:rsidRDefault="003B208E" w:rsidP="003B208E"/>
    <w:p w14:paraId="22CF90C7" w14:textId="0FF1D579" w:rsidR="003B208E" w:rsidRDefault="003B208E" w:rsidP="003B208E"/>
    <w:p w14:paraId="4B9738C1" w14:textId="03692DFE" w:rsidR="003B208E" w:rsidRDefault="003B208E" w:rsidP="003B208E"/>
    <w:p w14:paraId="75160FA2" w14:textId="6A62BA0D" w:rsidR="003B208E" w:rsidRDefault="003B208E" w:rsidP="003B208E"/>
    <w:p w14:paraId="68887CD5" w14:textId="5729D7BC" w:rsidR="003B208E" w:rsidRDefault="003B208E" w:rsidP="003B208E"/>
    <w:p w14:paraId="7B4637C3" w14:textId="4FD62654" w:rsidR="003B208E" w:rsidRDefault="003B208E" w:rsidP="003B208E"/>
    <w:p w14:paraId="65895355" w14:textId="604ED684" w:rsidR="003B208E" w:rsidRDefault="003B208E" w:rsidP="003B208E"/>
    <w:p w14:paraId="4B8882B5" w14:textId="4F0B4427" w:rsidR="003B208E" w:rsidRDefault="003B208E" w:rsidP="003B208E"/>
    <w:p w14:paraId="7E42634E" w14:textId="53E8B10E" w:rsidR="003B208E" w:rsidRDefault="003B208E" w:rsidP="003B208E"/>
    <w:p w14:paraId="20DD3A88" w14:textId="621B4214" w:rsidR="003B208E" w:rsidRDefault="003B208E" w:rsidP="003B208E"/>
    <w:p w14:paraId="4AC2EED4" w14:textId="335114A2" w:rsidR="003B208E" w:rsidRDefault="003B208E" w:rsidP="003B208E"/>
    <w:p w14:paraId="4891479E" w14:textId="08755E28" w:rsidR="003B208E" w:rsidRDefault="003B208E" w:rsidP="003B208E"/>
    <w:p w14:paraId="19A9CB46" w14:textId="21E7EC63" w:rsidR="003B208E" w:rsidRDefault="003B208E" w:rsidP="003B208E"/>
    <w:p w14:paraId="59644F08" w14:textId="7838C12A" w:rsidR="003B208E" w:rsidRPr="000300DC" w:rsidRDefault="003B208E" w:rsidP="003B208E">
      <w:pPr>
        <w:rPr>
          <w:sz w:val="16"/>
          <w:szCs w:val="16"/>
        </w:rPr>
      </w:pPr>
    </w:p>
    <w:sdt>
      <w:sdtPr>
        <w:rPr>
          <w:rFonts w:asciiTheme="minorHAnsi" w:eastAsiaTheme="minorHAnsi" w:hAnsiTheme="minorHAnsi" w:cstheme="minorBidi"/>
          <w:color w:val="auto"/>
          <w:sz w:val="22"/>
          <w:szCs w:val="22"/>
          <w:lang w:eastAsia="en-US"/>
        </w:rPr>
        <w:id w:val="-1207329836"/>
        <w:docPartObj>
          <w:docPartGallery w:val="Table of Contents"/>
          <w:docPartUnique/>
        </w:docPartObj>
      </w:sdtPr>
      <w:sdtEndPr>
        <w:rPr>
          <w:b/>
          <w:bCs/>
          <w:color w:val="000000" w:themeColor="text1"/>
          <w:sz w:val="20"/>
          <w:szCs w:val="20"/>
        </w:rPr>
      </w:sdtEndPr>
      <w:sdtContent>
        <w:p w14:paraId="0B00BF6E" w14:textId="59EFB525" w:rsidR="007C75A0" w:rsidRPr="007F18E9" w:rsidRDefault="007C75A0">
          <w:pPr>
            <w:pStyle w:val="Inhaltsverzeichnisberschrift"/>
            <w:rPr>
              <w:u w:val="single"/>
            </w:rPr>
          </w:pPr>
          <w:r w:rsidRPr="007F18E9">
            <w:rPr>
              <w:sz w:val="26"/>
              <w:szCs w:val="26"/>
              <w:u w:val="single"/>
            </w:rPr>
            <w:t>Inhalt</w:t>
          </w:r>
        </w:p>
        <w:p w14:paraId="03B29222" w14:textId="2E7C2A9D" w:rsidR="00CA71E4" w:rsidRPr="00CA71E4" w:rsidRDefault="007C75A0">
          <w:pPr>
            <w:pStyle w:val="Verzeichnis2"/>
            <w:tabs>
              <w:tab w:val="right" w:leader="dot" w:pos="9062"/>
            </w:tabs>
            <w:rPr>
              <w:rFonts w:eastAsiaTheme="minorEastAsia"/>
              <w:noProof/>
              <w:sz w:val="20"/>
              <w:szCs w:val="20"/>
              <w:lang w:eastAsia="de-DE"/>
            </w:rPr>
          </w:pPr>
          <w:r w:rsidRPr="00CA71E4">
            <w:rPr>
              <w:color w:val="000000" w:themeColor="text1"/>
              <w:sz w:val="20"/>
              <w:szCs w:val="20"/>
            </w:rPr>
            <w:fldChar w:fldCharType="begin"/>
          </w:r>
          <w:r w:rsidRPr="00CA71E4">
            <w:rPr>
              <w:color w:val="000000" w:themeColor="text1"/>
              <w:sz w:val="20"/>
              <w:szCs w:val="20"/>
            </w:rPr>
            <w:instrText xml:space="preserve"> TOC \o "1-3" \h \z \u </w:instrText>
          </w:r>
          <w:r w:rsidRPr="00CA71E4">
            <w:rPr>
              <w:color w:val="000000" w:themeColor="text1"/>
              <w:sz w:val="20"/>
              <w:szCs w:val="20"/>
            </w:rPr>
            <w:fldChar w:fldCharType="separate"/>
          </w:r>
          <w:hyperlink w:anchor="_Toc40112972" w:history="1">
            <w:r w:rsidR="00CA71E4" w:rsidRPr="00CA71E4">
              <w:rPr>
                <w:rStyle w:val="Hyperlink"/>
                <w:noProof/>
                <w:sz w:val="20"/>
                <w:szCs w:val="20"/>
              </w:rPr>
              <w:t>Einleitung:</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_Toc40112972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2</w:t>
            </w:r>
            <w:r w:rsidR="00CA71E4" w:rsidRPr="00CA71E4">
              <w:rPr>
                <w:noProof/>
                <w:webHidden/>
                <w:sz w:val="20"/>
                <w:szCs w:val="20"/>
              </w:rPr>
              <w:fldChar w:fldCharType="end"/>
            </w:r>
          </w:hyperlink>
        </w:p>
        <w:p w14:paraId="749CD407" w14:textId="13245DA2" w:rsidR="00CA71E4" w:rsidRPr="00CA71E4" w:rsidRDefault="004020F6">
          <w:pPr>
            <w:pStyle w:val="Verzeichnis2"/>
            <w:tabs>
              <w:tab w:val="right" w:leader="dot" w:pos="9062"/>
            </w:tabs>
            <w:rPr>
              <w:rFonts w:eastAsiaTheme="minorEastAsia"/>
              <w:noProof/>
              <w:sz w:val="20"/>
              <w:szCs w:val="20"/>
              <w:lang w:eastAsia="de-DE"/>
            </w:rPr>
          </w:pPr>
          <w:hyperlink w:anchor="_Toc40112973" w:history="1">
            <w:r w:rsidR="00CA71E4" w:rsidRPr="00CA71E4">
              <w:rPr>
                <w:rStyle w:val="Hyperlink"/>
                <w:noProof/>
                <w:sz w:val="20"/>
                <w:szCs w:val="20"/>
              </w:rPr>
              <w:t>Knapper historischer Kontext:</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_Toc40112973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2</w:t>
            </w:r>
            <w:r w:rsidR="00CA71E4" w:rsidRPr="00CA71E4">
              <w:rPr>
                <w:noProof/>
                <w:webHidden/>
                <w:sz w:val="20"/>
                <w:szCs w:val="20"/>
              </w:rPr>
              <w:fldChar w:fldCharType="end"/>
            </w:r>
          </w:hyperlink>
        </w:p>
        <w:p w14:paraId="3F7EFACB" w14:textId="389DB665" w:rsidR="00CA71E4" w:rsidRPr="00CA71E4" w:rsidRDefault="004020F6">
          <w:pPr>
            <w:pStyle w:val="Verzeichnis2"/>
            <w:tabs>
              <w:tab w:val="right" w:leader="dot" w:pos="9062"/>
            </w:tabs>
            <w:rPr>
              <w:rFonts w:eastAsiaTheme="minorEastAsia"/>
              <w:noProof/>
              <w:sz w:val="20"/>
              <w:szCs w:val="20"/>
              <w:lang w:eastAsia="de-DE"/>
            </w:rPr>
          </w:pPr>
          <w:hyperlink w:anchor="_Toc40112974" w:history="1">
            <w:r w:rsidR="00CA71E4" w:rsidRPr="00CA71E4">
              <w:rPr>
                <w:rStyle w:val="Hyperlink"/>
                <w:noProof/>
                <w:sz w:val="20"/>
                <w:szCs w:val="20"/>
              </w:rPr>
              <w:t>Umfrage:</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_Toc40112974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2</w:t>
            </w:r>
            <w:r w:rsidR="00CA71E4" w:rsidRPr="00CA71E4">
              <w:rPr>
                <w:noProof/>
                <w:webHidden/>
                <w:sz w:val="20"/>
                <w:szCs w:val="20"/>
              </w:rPr>
              <w:fldChar w:fldCharType="end"/>
            </w:r>
          </w:hyperlink>
        </w:p>
        <w:p w14:paraId="0568071B" w14:textId="4719B9C5" w:rsidR="00CA71E4" w:rsidRPr="00CA71E4" w:rsidRDefault="004020F6">
          <w:pPr>
            <w:pStyle w:val="Verzeichnis3"/>
            <w:tabs>
              <w:tab w:val="right" w:leader="dot" w:pos="9062"/>
            </w:tabs>
            <w:rPr>
              <w:rFonts w:cstheme="minorBidi"/>
              <w:noProof/>
              <w:sz w:val="20"/>
              <w:szCs w:val="20"/>
            </w:rPr>
          </w:pPr>
          <w:hyperlink w:anchor="_Toc40112975" w:history="1">
            <w:r w:rsidR="00CA71E4" w:rsidRPr="00CA71E4">
              <w:rPr>
                <w:rStyle w:val="Hyperlink"/>
                <w:i/>
                <w:iCs/>
                <w:noProof/>
                <w:sz w:val="20"/>
                <w:szCs w:val="20"/>
              </w:rPr>
              <w:t>1) Wie hast du dich gefühlt, als du erfahren hast, dass der 13.3. vielleicht dein letzter Schultag ist?</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_Toc40112975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3</w:t>
            </w:r>
            <w:r w:rsidR="00CA71E4" w:rsidRPr="00CA71E4">
              <w:rPr>
                <w:noProof/>
                <w:webHidden/>
                <w:sz w:val="20"/>
                <w:szCs w:val="20"/>
              </w:rPr>
              <w:fldChar w:fldCharType="end"/>
            </w:r>
          </w:hyperlink>
        </w:p>
        <w:p w14:paraId="02E5439F" w14:textId="1C64DFD1" w:rsidR="00CA71E4" w:rsidRPr="00CA71E4" w:rsidRDefault="004020F6">
          <w:pPr>
            <w:pStyle w:val="Verzeichnis3"/>
            <w:tabs>
              <w:tab w:val="right" w:leader="dot" w:pos="9062"/>
            </w:tabs>
            <w:rPr>
              <w:rFonts w:cstheme="minorBidi"/>
              <w:noProof/>
              <w:sz w:val="20"/>
              <w:szCs w:val="20"/>
            </w:rPr>
          </w:pPr>
          <w:hyperlink w:anchor="_Toc40112976" w:history="1">
            <w:r w:rsidR="00CA71E4" w:rsidRPr="00CA71E4">
              <w:rPr>
                <w:rStyle w:val="Hyperlink"/>
                <w:i/>
                <w:iCs/>
                <w:noProof/>
                <w:sz w:val="20"/>
                <w:szCs w:val="20"/>
              </w:rPr>
              <w:t>2) Hast du dir ein „normales“ Abitur gewünscht? Was vermisst du an dem eigentlich stattfindenden traditionellen Abitur-Verlauf?</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_Toc40112976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3</w:t>
            </w:r>
            <w:r w:rsidR="00CA71E4" w:rsidRPr="00CA71E4">
              <w:rPr>
                <w:noProof/>
                <w:webHidden/>
                <w:sz w:val="20"/>
                <w:szCs w:val="20"/>
              </w:rPr>
              <w:fldChar w:fldCharType="end"/>
            </w:r>
          </w:hyperlink>
        </w:p>
        <w:p w14:paraId="305FCFB4" w14:textId="298593E2" w:rsidR="00CA71E4" w:rsidRPr="00CA71E4" w:rsidRDefault="004020F6">
          <w:pPr>
            <w:pStyle w:val="Verzeichnis3"/>
            <w:tabs>
              <w:tab w:val="right" w:leader="dot" w:pos="9062"/>
            </w:tabs>
            <w:rPr>
              <w:rFonts w:cstheme="minorBidi"/>
              <w:noProof/>
              <w:sz w:val="20"/>
              <w:szCs w:val="20"/>
            </w:rPr>
          </w:pPr>
          <w:hyperlink w:anchor="_Toc40112977" w:history="1">
            <w:r w:rsidR="00CA71E4" w:rsidRPr="00CA71E4">
              <w:rPr>
                <w:rStyle w:val="Hyperlink"/>
                <w:i/>
                <w:iCs/>
                <w:noProof/>
                <w:sz w:val="20"/>
                <w:szCs w:val="20"/>
              </w:rPr>
              <w:t>3) Wie findest du es, dass die Abiturklausuren nach hinten verlegt wurden und dass wir nach den Osterferien wieder Unterricht in der Schule haben werden?</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_Toc40112977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3</w:t>
            </w:r>
            <w:r w:rsidR="00CA71E4" w:rsidRPr="00CA71E4">
              <w:rPr>
                <w:noProof/>
                <w:webHidden/>
                <w:sz w:val="20"/>
                <w:szCs w:val="20"/>
              </w:rPr>
              <w:fldChar w:fldCharType="end"/>
            </w:r>
          </w:hyperlink>
        </w:p>
        <w:p w14:paraId="66AFF4EC" w14:textId="4B1D3EDD" w:rsidR="00CA71E4" w:rsidRPr="00CA71E4" w:rsidRDefault="004020F6">
          <w:pPr>
            <w:pStyle w:val="Verzeichnis3"/>
            <w:tabs>
              <w:tab w:val="right" w:leader="dot" w:pos="9062"/>
            </w:tabs>
            <w:rPr>
              <w:rFonts w:cstheme="minorBidi"/>
              <w:noProof/>
              <w:sz w:val="20"/>
              <w:szCs w:val="20"/>
            </w:rPr>
          </w:pPr>
          <w:hyperlink w:anchor="_Toc40112978" w:history="1">
            <w:r w:rsidR="00CA71E4" w:rsidRPr="00CA71E4">
              <w:rPr>
                <w:rStyle w:val="Hyperlink"/>
                <w:i/>
                <w:iCs/>
                <w:noProof/>
                <w:sz w:val="20"/>
                <w:szCs w:val="20"/>
              </w:rPr>
              <w:t>4) Welche Form des E-Learnings betreibt deine Schule bzw. deine Lehrer? Hast du dich außerhalb der Arbeit für die Schule weitergebildet, z.B. durch Schülerportale?</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_Toc40112978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4</w:t>
            </w:r>
            <w:r w:rsidR="00CA71E4" w:rsidRPr="00CA71E4">
              <w:rPr>
                <w:noProof/>
                <w:webHidden/>
                <w:sz w:val="20"/>
                <w:szCs w:val="20"/>
              </w:rPr>
              <w:fldChar w:fldCharType="end"/>
            </w:r>
          </w:hyperlink>
        </w:p>
        <w:p w14:paraId="0753EBFD" w14:textId="23A33D05" w:rsidR="00CA71E4" w:rsidRPr="00CA71E4" w:rsidRDefault="004020F6">
          <w:pPr>
            <w:pStyle w:val="Verzeichnis3"/>
            <w:tabs>
              <w:tab w:val="right" w:leader="dot" w:pos="9062"/>
            </w:tabs>
            <w:rPr>
              <w:rFonts w:cstheme="minorBidi"/>
              <w:noProof/>
              <w:sz w:val="20"/>
              <w:szCs w:val="20"/>
            </w:rPr>
          </w:pPr>
          <w:hyperlink w:anchor="_Toc40112979" w:history="1">
            <w:r w:rsidR="00CA71E4" w:rsidRPr="00CA71E4">
              <w:rPr>
                <w:rStyle w:val="Hyperlink"/>
                <w:i/>
                <w:iCs/>
                <w:noProof/>
                <w:sz w:val="20"/>
                <w:szCs w:val="20"/>
              </w:rPr>
              <w:t>5) Findest du das E-Learning erfolgreich oder nicht? Warum?</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_Toc40112979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5</w:t>
            </w:r>
            <w:r w:rsidR="00CA71E4" w:rsidRPr="00CA71E4">
              <w:rPr>
                <w:noProof/>
                <w:webHidden/>
                <w:sz w:val="20"/>
                <w:szCs w:val="20"/>
              </w:rPr>
              <w:fldChar w:fldCharType="end"/>
            </w:r>
          </w:hyperlink>
        </w:p>
        <w:p w14:paraId="3990EBC1" w14:textId="715A6E3E" w:rsidR="00CA71E4" w:rsidRPr="00CA71E4" w:rsidRDefault="004020F6">
          <w:pPr>
            <w:pStyle w:val="Verzeichnis3"/>
            <w:tabs>
              <w:tab w:val="right" w:leader="dot" w:pos="9062"/>
            </w:tabs>
            <w:rPr>
              <w:rFonts w:cstheme="minorBidi"/>
              <w:noProof/>
              <w:sz w:val="20"/>
              <w:szCs w:val="20"/>
            </w:rPr>
          </w:pPr>
          <w:hyperlink w:anchor="_Toc40112980" w:history="1">
            <w:r w:rsidR="00CA71E4" w:rsidRPr="00CA71E4">
              <w:rPr>
                <w:rStyle w:val="Hyperlink"/>
                <w:i/>
                <w:iCs/>
                <w:noProof/>
                <w:sz w:val="20"/>
                <w:szCs w:val="20"/>
              </w:rPr>
              <w:t>6) Was hälst du von einem Durchschnittsabitur? Hast du die Petition dazu unterschrieben?</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_Toc40112980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6</w:t>
            </w:r>
            <w:r w:rsidR="00CA71E4" w:rsidRPr="00CA71E4">
              <w:rPr>
                <w:noProof/>
                <w:webHidden/>
                <w:sz w:val="20"/>
                <w:szCs w:val="20"/>
              </w:rPr>
              <w:fldChar w:fldCharType="end"/>
            </w:r>
          </w:hyperlink>
        </w:p>
        <w:p w14:paraId="07B1105A" w14:textId="135A9504" w:rsidR="00CA71E4" w:rsidRPr="00CA71E4" w:rsidRDefault="004020F6">
          <w:pPr>
            <w:pStyle w:val="Verzeichnis3"/>
            <w:tabs>
              <w:tab w:val="right" w:leader="dot" w:pos="9062"/>
            </w:tabs>
            <w:rPr>
              <w:rFonts w:cstheme="minorBidi"/>
              <w:noProof/>
              <w:sz w:val="20"/>
              <w:szCs w:val="20"/>
            </w:rPr>
          </w:pPr>
          <w:hyperlink w:anchor="_Toc40112981" w:history="1">
            <w:r w:rsidR="00CA71E4" w:rsidRPr="00CA71E4">
              <w:rPr>
                <w:rStyle w:val="Hyperlink"/>
                <w:i/>
                <w:iCs/>
                <w:noProof/>
                <w:sz w:val="20"/>
                <w:szCs w:val="20"/>
              </w:rPr>
              <w:t>7) Wurden deine Pläne für die Zeit nach dem Abitur durcheinandergeworfen?</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_Toc40112981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7</w:t>
            </w:r>
            <w:r w:rsidR="00CA71E4" w:rsidRPr="00CA71E4">
              <w:rPr>
                <w:noProof/>
                <w:webHidden/>
                <w:sz w:val="20"/>
                <w:szCs w:val="20"/>
              </w:rPr>
              <w:fldChar w:fldCharType="end"/>
            </w:r>
          </w:hyperlink>
        </w:p>
        <w:p w14:paraId="2ECCF9E1" w14:textId="2461C129" w:rsidR="00CA71E4" w:rsidRPr="00CA71E4" w:rsidRDefault="004020F6">
          <w:pPr>
            <w:pStyle w:val="Verzeichnis3"/>
            <w:tabs>
              <w:tab w:val="right" w:leader="dot" w:pos="9062"/>
            </w:tabs>
            <w:rPr>
              <w:rFonts w:cstheme="minorBidi"/>
              <w:noProof/>
              <w:sz w:val="20"/>
              <w:szCs w:val="20"/>
            </w:rPr>
          </w:pPr>
          <w:hyperlink w:anchor="_Toc40112982" w:history="1">
            <w:r w:rsidR="00CA71E4" w:rsidRPr="00CA71E4">
              <w:rPr>
                <w:rStyle w:val="Hyperlink"/>
                <w:i/>
                <w:iCs/>
                <w:noProof/>
                <w:sz w:val="20"/>
                <w:szCs w:val="20"/>
              </w:rPr>
              <w:t>8) Vermisst du den (persönlichen) Kontakt zu Freunden oder Familienmitgliedern? Seht/Sprecht ihr euch trotzdem?</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_Toc40112982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7</w:t>
            </w:r>
            <w:r w:rsidR="00CA71E4" w:rsidRPr="00CA71E4">
              <w:rPr>
                <w:noProof/>
                <w:webHidden/>
                <w:sz w:val="20"/>
                <w:szCs w:val="20"/>
              </w:rPr>
              <w:fldChar w:fldCharType="end"/>
            </w:r>
          </w:hyperlink>
        </w:p>
        <w:p w14:paraId="089AF486" w14:textId="7DE12E63" w:rsidR="00CA71E4" w:rsidRPr="00CA71E4" w:rsidRDefault="004020F6">
          <w:pPr>
            <w:pStyle w:val="Verzeichnis3"/>
            <w:tabs>
              <w:tab w:val="right" w:leader="dot" w:pos="9062"/>
            </w:tabs>
            <w:rPr>
              <w:rFonts w:cstheme="minorBidi"/>
              <w:noProof/>
              <w:sz w:val="20"/>
              <w:szCs w:val="20"/>
            </w:rPr>
          </w:pPr>
          <w:hyperlink w:anchor="_Toc40112983" w:history="1">
            <w:r w:rsidR="00CA71E4" w:rsidRPr="00CA71E4">
              <w:rPr>
                <w:rStyle w:val="Hyperlink"/>
                <w:i/>
                <w:iCs/>
                <w:noProof/>
                <w:sz w:val="20"/>
                <w:szCs w:val="20"/>
              </w:rPr>
              <w:t>9) Informierst du dich über die Corona-Krise und wenn ja, wie viel?</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_Toc40112983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7</w:t>
            </w:r>
            <w:r w:rsidR="00CA71E4" w:rsidRPr="00CA71E4">
              <w:rPr>
                <w:noProof/>
                <w:webHidden/>
                <w:sz w:val="20"/>
                <w:szCs w:val="20"/>
              </w:rPr>
              <w:fldChar w:fldCharType="end"/>
            </w:r>
          </w:hyperlink>
        </w:p>
        <w:p w14:paraId="3BA36C9B" w14:textId="7DB13430" w:rsidR="00CA71E4" w:rsidRPr="00CA71E4" w:rsidRDefault="004020F6">
          <w:pPr>
            <w:pStyle w:val="Verzeichnis3"/>
            <w:tabs>
              <w:tab w:val="right" w:leader="dot" w:pos="9062"/>
            </w:tabs>
            <w:rPr>
              <w:rFonts w:cstheme="minorBidi"/>
              <w:noProof/>
              <w:sz w:val="20"/>
              <w:szCs w:val="20"/>
            </w:rPr>
          </w:pPr>
          <w:hyperlink w:anchor="_Toc40112984" w:history="1">
            <w:r w:rsidR="00CA71E4" w:rsidRPr="00CA71E4">
              <w:rPr>
                <w:rStyle w:val="Hyperlink"/>
                <w:i/>
                <w:iCs/>
                <w:noProof/>
                <w:sz w:val="20"/>
                <w:szCs w:val="20"/>
              </w:rPr>
              <w:t>10) Hast du Angst vor einer Infektion? Warum, warum nicht?</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_Toc40112984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8</w:t>
            </w:r>
            <w:r w:rsidR="00CA71E4" w:rsidRPr="00CA71E4">
              <w:rPr>
                <w:noProof/>
                <w:webHidden/>
                <w:sz w:val="20"/>
                <w:szCs w:val="20"/>
              </w:rPr>
              <w:fldChar w:fldCharType="end"/>
            </w:r>
          </w:hyperlink>
        </w:p>
        <w:p w14:paraId="078A4B6E" w14:textId="404FA603" w:rsidR="00CA71E4" w:rsidRPr="00CA71E4" w:rsidRDefault="004020F6">
          <w:pPr>
            <w:pStyle w:val="Verzeichnis3"/>
            <w:tabs>
              <w:tab w:val="right" w:leader="dot" w:pos="9062"/>
            </w:tabs>
            <w:rPr>
              <w:rFonts w:cstheme="minorBidi"/>
              <w:noProof/>
              <w:sz w:val="20"/>
              <w:szCs w:val="20"/>
            </w:rPr>
          </w:pPr>
          <w:hyperlink w:anchor="_Toc40112985" w:history="1">
            <w:r w:rsidR="00CA71E4" w:rsidRPr="00CA71E4">
              <w:rPr>
                <w:rStyle w:val="Hyperlink"/>
                <w:i/>
                <w:iCs/>
                <w:noProof/>
                <w:sz w:val="20"/>
                <w:szCs w:val="20"/>
              </w:rPr>
              <w:t>11) Wie hat sich dein Leben durch die Corona-Krise verändert?</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_Toc40112985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8</w:t>
            </w:r>
            <w:r w:rsidR="00CA71E4" w:rsidRPr="00CA71E4">
              <w:rPr>
                <w:noProof/>
                <w:webHidden/>
                <w:sz w:val="20"/>
                <w:szCs w:val="20"/>
              </w:rPr>
              <w:fldChar w:fldCharType="end"/>
            </w:r>
          </w:hyperlink>
        </w:p>
        <w:p w14:paraId="5F7C7B9F" w14:textId="0E8F8C32" w:rsidR="00CA71E4" w:rsidRPr="00CA71E4" w:rsidRDefault="004020F6">
          <w:pPr>
            <w:pStyle w:val="Verzeichnis2"/>
            <w:tabs>
              <w:tab w:val="right" w:leader="dot" w:pos="9062"/>
            </w:tabs>
            <w:rPr>
              <w:rFonts w:eastAsiaTheme="minorEastAsia"/>
              <w:noProof/>
              <w:sz w:val="20"/>
              <w:szCs w:val="20"/>
              <w:lang w:eastAsia="de-DE"/>
            </w:rPr>
          </w:pPr>
          <w:hyperlink w:anchor="_Toc40112986" w:history="1">
            <w:r w:rsidR="00CA71E4" w:rsidRPr="00CA71E4">
              <w:rPr>
                <w:rStyle w:val="Hyperlink"/>
                <w:noProof/>
                <w:sz w:val="20"/>
                <w:szCs w:val="20"/>
              </w:rPr>
              <w:t>Fazit:</w:t>
            </w:r>
            <w:r w:rsidR="00CA71E4" w:rsidRPr="00CA71E4">
              <w:rPr>
                <w:noProof/>
                <w:webHidden/>
                <w:sz w:val="20"/>
                <w:szCs w:val="20"/>
              </w:rPr>
              <w:tab/>
            </w:r>
            <w:r w:rsidR="00CA71E4" w:rsidRPr="00CA71E4">
              <w:rPr>
                <w:noProof/>
                <w:webHidden/>
                <w:sz w:val="20"/>
                <w:szCs w:val="20"/>
              </w:rPr>
              <w:fldChar w:fldCharType="begin"/>
            </w:r>
            <w:r w:rsidR="00CA71E4" w:rsidRPr="00CA71E4">
              <w:rPr>
                <w:noProof/>
                <w:webHidden/>
                <w:sz w:val="20"/>
                <w:szCs w:val="20"/>
              </w:rPr>
              <w:instrText xml:space="preserve"> PAGEREF _Toc40112986 \h </w:instrText>
            </w:r>
            <w:r w:rsidR="00CA71E4" w:rsidRPr="00CA71E4">
              <w:rPr>
                <w:noProof/>
                <w:webHidden/>
                <w:sz w:val="20"/>
                <w:szCs w:val="20"/>
              </w:rPr>
            </w:r>
            <w:r w:rsidR="00CA71E4" w:rsidRPr="00CA71E4">
              <w:rPr>
                <w:noProof/>
                <w:webHidden/>
                <w:sz w:val="20"/>
                <w:szCs w:val="20"/>
              </w:rPr>
              <w:fldChar w:fldCharType="separate"/>
            </w:r>
            <w:r w:rsidR="00BF3D8D">
              <w:rPr>
                <w:noProof/>
                <w:webHidden/>
                <w:sz w:val="20"/>
                <w:szCs w:val="20"/>
              </w:rPr>
              <w:t>9</w:t>
            </w:r>
            <w:r w:rsidR="00CA71E4" w:rsidRPr="00CA71E4">
              <w:rPr>
                <w:noProof/>
                <w:webHidden/>
                <w:sz w:val="20"/>
                <w:szCs w:val="20"/>
              </w:rPr>
              <w:fldChar w:fldCharType="end"/>
            </w:r>
          </w:hyperlink>
        </w:p>
        <w:p w14:paraId="36BC845A" w14:textId="459F7999" w:rsidR="007C75A0" w:rsidRPr="00CA71E4" w:rsidRDefault="007C75A0">
          <w:pPr>
            <w:rPr>
              <w:color w:val="000000" w:themeColor="text1"/>
              <w:sz w:val="20"/>
              <w:szCs w:val="20"/>
            </w:rPr>
          </w:pPr>
          <w:r w:rsidRPr="00CA71E4">
            <w:rPr>
              <w:b/>
              <w:bCs/>
              <w:color w:val="000000" w:themeColor="text1"/>
              <w:sz w:val="20"/>
              <w:szCs w:val="20"/>
            </w:rPr>
            <w:fldChar w:fldCharType="end"/>
          </w:r>
        </w:p>
      </w:sdtContent>
    </w:sdt>
    <w:p w14:paraId="5BCF1D4C" w14:textId="77777777" w:rsidR="008C13FA" w:rsidRPr="000300DC" w:rsidRDefault="008C13FA" w:rsidP="007C75A0">
      <w:pPr>
        <w:rPr>
          <w:sz w:val="16"/>
          <w:szCs w:val="16"/>
        </w:rPr>
      </w:pPr>
    </w:p>
    <w:p w14:paraId="58F817DA" w14:textId="0B5D9C9E" w:rsidR="007C75A0" w:rsidRDefault="007C75A0" w:rsidP="007C75A0">
      <w:pPr>
        <w:pStyle w:val="berschrift2"/>
        <w:contextualSpacing/>
        <w:rPr>
          <w:u w:val="single"/>
        </w:rPr>
      </w:pPr>
      <w:bookmarkStart w:id="0" w:name="_Toc40112972"/>
      <w:r>
        <w:rPr>
          <w:u w:val="single"/>
        </w:rPr>
        <w:t>Einleitung:</w:t>
      </w:r>
      <w:bookmarkEnd w:id="0"/>
    </w:p>
    <w:p w14:paraId="7AFF39D2" w14:textId="4C007D60" w:rsidR="007C75A0" w:rsidRDefault="007C75A0" w:rsidP="007C75A0">
      <w:pPr>
        <w:contextualSpacing/>
      </w:pPr>
    </w:p>
    <w:p w14:paraId="17A1CE5A" w14:textId="1CF47D25" w:rsidR="007C75A0" w:rsidRPr="000300DC" w:rsidRDefault="009D47A0" w:rsidP="007C75A0">
      <w:pPr>
        <w:rPr>
          <w:sz w:val="20"/>
          <w:szCs w:val="20"/>
        </w:rPr>
      </w:pPr>
      <w:r w:rsidRPr="000300DC">
        <w:rPr>
          <w:sz w:val="20"/>
          <w:szCs w:val="20"/>
        </w:rPr>
        <w:t xml:space="preserve">Als ich erfahren habe, dass die Körber-Stiftung zu einer Mitmach-Aktion zum Thema „Alltag in der Corona-Krise“ </w:t>
      </w:r>
      <w:r w:rsidR="00B2273E" w:rsidRPr="000300DC">
        <w:rPr>
          <w:sz w:val="20"/>
          <w:szCs w:val="20"/>
        </w:rPr>
        <w:t>aufgerufen hat, habe ich mich sehr gefreut</w:t>
      </w:r>
      <w:r w:rsidR="00BB01E0">
        <w:rPr>
          <w:sz w:val="20"/>
          <w:szCs w:val="20"/>
        </w:rPr>
        <w:t>.</w:t>
      </w:r>
      <w:r w:rsidR="00B2273E" w:rsidRPr="000300DC">
        <w:rPr>
          <w:sz w:val="20"/>
          <w:szCs w:val="20"/>
        </w:rPr>
        <w:t xml:space="preserve"> </w:t>
      </w:r>
      <w:r w:rsidR="00BB01E0">
        <w:rPr>
          <w:sz w:val="20"/>
          <w:szCs w:val="20"/>
        </w:rPr>
        <w:t>D</w:t>
      </w:r>
      <w:r w:rsidR="00B2273E" w:rsidRPr="000300DC">
        <w:rPr>
          <w:sz w:val="20"/>
          <w:szCs w:val="20"/>
        </w:rPr>
        <w:t>ie Corona-Krise</w:t>
      </w:r>
      <w:r w:rsidR="00BB01E0">
        <w:rPr>
          <w:sz w:val="20"/>
          <w:szCs w:val="20"/>
        </w:rPr>
        <w:t xml:space="preserve"> ist</w:t>
      </w:r>
      <w:r w:rsidR="00B2273E" w:rsidRPr="000300DC">
        <w:rPr>
          <w:sz w:val="20"/>
          <w:szCs w:val="20"/>
        </w:rPr>
        <w:t xml:space="preserve"> ein wichtiges historisches Er</w:t>
      </w:r>
      <w:r w:rsidR="00643637" w:rsidRPr="000300DC">
        <w:rPr>
          <w:sz w:val="20"/>
          <w:szCs w:val="20"/>
        </w:rPr>
        <w:t>eignis,</w:t>
      </w:r>
      <w:r w:rsidR="00996614" w:rsidRPr="000300DC">
        <w:rPr>
          <w:sz w:val="20"/>
          <w:szCs w:val="20"/>
        </w:rPr>
        <w:t xml:space="preserve"> bei </w:t>
      </w:r>
      <w:r w:rsidR="00643637" w:rsidRPr="000300DC">
        <w:rPr>
          <w:sz w:val="20"/>
          <w:szCs w:val="20"/>
        </w:rPr>
        <w:t>dem wir alle als Zeitzeugen fungieren können, die ihre Erfahrungen und Eindrücke den zukünftigen Generationen zur Verfügung stellen.</w:t>
      </w:r>
      <w:r w:rsidR="00B2273E" w:rsidRPr="000300DC">
        <w:rPr>
          <w:sz w:val="20"/>
          <w:szCs w:val="20"/>
        </w:rPr>
        <w:t xml:space="preserve"> Ich habe schon am letzten Geschichtswettbewerb mit dem Thema „Krise, Umbruch, Aufbruch“ teilgenommen, wozu das Thema „Corona-Krise“ auch sehr gut gepasst hätte. </w:t>
      </w:r>
    </w:p>
    <w:p w14:paraId="280885BD" w14:textId="77777777" w:rsidR="0075148E" w:rsidRPr="000300DC" w:rsidRDefault="0075148E" w:rsidP="007C75A0">
      <w:pPr>
        <w:rPr>
          <w:sz w:val="20"/>
          <w:szCs w:val="20"/>
        </w:rPr>
      </w:pPr>
    </w:p>
    <w:p w14:paraId="5EF376D9" w14:textId="2FB759AC" w:rsidR="007C75A0" w:rsidRDefault="007C75A0" w:rsidP="007C75A0">
      <w:pPr>
        <w:pStyle w:val="berschrift2"/>
        <w:rPr>
          <w:u w:val="single"/>
        </w:rPr>
      </w:pPr>
      <w:bookmarkStart w:id="1" w:name="_Toc40112973"/>
      <w:r>
        <w:rPr>
          <w:u w:val="single"/>
        </w:rPr>
        <w:t>Knapper historischer Kontext:</w:t>
      </w:r>
      <w:bookmarkEnd w:id="1"/>
    </w:p>
    <w:p w14:paraId="0E139DEC" w14:textId="219E31AA" w:rsidR="007C75A0" w:rsidRPr="000300DC" w:rsidRDefault="007C75A0" w:rsidP="007C75A0">
      <w:pPr>
        <w:contextualSpacing/>
        <w:rPr>
          <w:sz w:val="20"/>
          <w:szCs w:val="20"/>
        </w:rPr>
      </w:pPr>
    </w:p>
    <w:p w14:paraId="096371DA" w14:textId="61771818" w:rsidR="0075148E" w:rsidRDefault="00B675BF" w:rsidP="007C75A0">
      <w:pPr>
        <w:rPr>
          <w:sz w:val="20"/>
          <w:szCs w:val="20"/>
        </w:rPr>
      </w:pPr>
      <w:r w:rsidRPr="000300DC">
        <w:rPr>
          <w:sz w:val="20"/>
          <w:szCs w:val="20"/>
        </w:rPr>
        <w:t xml:space="preserve">Wegen des sich rasch ausbreitenden Coronavirus hat der Ministerpräsident von NRW, Armin Laschet, am 13.3.2020 die Schließungen aller Schulen und Kitas bekanntgegeben. </w:t>
      </w:r>
      <w:r w:rsidR="009D47A0" w:rsidRPr="000300DC">
        <w:rPr>
          <w:sz w:val="20"/>
          <w:szCs w:val="20"/>
        </w:rPr>
        <w:t>Dadurch war der 13. März der letzte Schultag vor den Osterferien und für die Abiturienten zu der Zeit der letzte Schultag.</w:t>
      </w:r>
      <w:r w:rsidR="009D47A0" w:rsidRPr="000300DC">
        <w:rPr>
          <w:rStyle w:val="Funotenzeichen"/>
          <w:sz w:val="20"/>
          <w:szCs w:val="20"/>
        </w:rPr>
        <w:footnoteReference w:id="1"/>
      </w:r>
      <w:r w:rsidR="009D47A0" w:rsidRPr="000300DC">
        <w:rPr>
          <w:sz w:val="20"/>
          <w:szCs w:val="20"/>
        </w:rPr>
        <w:t xml:space="preserve"> </w:t>
      </w:r>
    </w:p>
    <w:p w14:paraId="30E445E9" w14:textId="77777777" w:rsidR="00F0192C" w:rsidRPr="000300DC" w:rsidRDefault="00F0192C" w:rsidP="007C75A0">
      <w:pPr>
        <w:rPr>
          <w:sz w:val="20"/>
          <w:szCs w:val="20"/>
        </w:rPr>
      </w:pPr>
    </w:p>
    <w:p w14:paraId="7B16C1AE" w14:textId="24765F54" w:rsidR="0075148E" w:rsidRPr="0075148E" w:rsidRDefault="0075148E" w:rsidP="0075148E">
      <w:pPr>
        <w:pStyle w:val="berschrift2"/>
        <w:rPr>
          <w:u w:val="single"/>
        </w:rPr>
      </w:pPr>
      <w:bookmarkStart w:id="2" w:name="_Toc40112974"/>
      <w:r>
        <w:rPr>
          <w:u w:val="single"/>
        </w:rPr>
        <w:t>Umfrage:</w:t>
      </w:r>
      <w:bookmarkEnd w:id="2"/>
    </w:p>
    <w:p w14:paraId="55C391DA" w14:textId="2BDD91F0" w:rsidR="0075148E" w:rsidRPr="000300DC" w:rsidRDefault="0075148E" w:rsidP="007C75A0">
      <w:pPr>
        <w:contextualSpacing/>
        <w:rPr>
          <w:sz w:val="20"/>
          <w:szCs w:val="20"/>
        </w:rPr>
      </w:pPr>
    </w:p>
    <w:p w14:paraId="6E345BDB" w14:textId="37C6E674" w:rsidR="001E5A80" w:rsidRPr="000300DC" w:rsidRDefault="0044339B" w:rsidP="007C75A0">
      <w:pPr>
        <w:contextualSpacing/>
        <w:rPr>
          <w:sz w:val="20"/>
          <w:szCs w:val="20"/>
        </w:rPr>
      </w:pPr>
      <w:r w:rsidRPr="000300DC">
        <w:rPr>
          <w:sz w:val="20"/>
          <w:szCs w:val="20"/>
        </w:rPr>
        <w:t>Die Umfrage fand vom 5. April bis zum 22. April 2020 statt. Am 5. April habe ich die Umfrage in die WhatsApp Stufengruppe der Q2 gesendet</w:t>
      </w:r>
      <w:r w:rsidR="00996614" w:rsidRPr="000300DC">
        <w:rPr>
          <w:sz w:val="20"/>
          <w:szCs w:val="20"/>
        </w:rPr>
        <w:t>. V</w:t>
      </w:r>
      <w:r w:rsidRPr="000300DC">
        <w:rPr>
          <w:sz w:val="20"/>
          <w:szCs w:val="20"/>
        </w:rPr>
        <w:t xml:space="preserve">on den 125 Schülerinnen, die die Nachricht gesehen haben, haben 16 </w:t>
      </w:r>
      <w:r w:rsidRPr="000300DC">
        <w:rPr>
          <w:sz w:val="20"/>
          <w:szCs w:val="20"/>
        </w:rPr>
        <w:lastRenderedPageBreak/>
        <w:t>Schülerinnen zwischen 17 und 19 Jahren daran teilgenommen.</w:t>
      </w:r>
      <w:r w:rsidR="000E1E32" w:rsidRPr="000300DC">
        <w:rPr>
          <w:sz w:val="20"/>
          <w:szCs w:val="20"/>
        </w:rPr>
        <w:t xml:space="preserve"> Eine der 16 Befragten hat</w:t>
      </w:r>
      <w:r w:rsidR="004F3C03">
        <w:rPr>
          <w:sz w:val="20"/>
          <w:szCs w:val="20"/>
        </w:rPr>
        <w:t xml:space="preserve"> </w:t>
      </w:r>
      <w:r w:rsidR="00BB01E0">
        <w:rPr>
          <w:sz w:val="20"/>
          <w:szCs w:val="20"/>
        </w:rPr>
        <w:t xml:space="preserve">nur </w:t>
      </w:r>
      <w:r w:rsidR="004F3C03">
        <w:rPr>
          <w:sz w:val="20"/>
          <w:szCs w:val="20"/>
        </w:rPr>
        <w:t>die Fragen 1,2,4 und 6 beantwortet</w:t>
      </w:r>
      <w:r w:rsidR="000E1E32" w:rsidRPr="000300DC">
        <w:rPr>
          <w:sz w:val="20"/>
          <w:szCs w:val="20"/>
        </w:rPr>
        <w:t>.</w:t>
      </w:r>
      <w:r w:rsidRPr="000300DC">
        <w:rPr>
          <w:sz w:val="20"/>
          <w:szCs w:val="20"/>
        </w:rPr>
        <w:t xml:space="preserve"> Alle Schülerinnen besuchen das </w:t>
      </w:r>
      <w:r w:rsidR="00996614" w:rsidRPr="000300DC">
        <w:rPr>
          <w:sz w:val="20"/>
          <w:szCs w:val="20"/>
        </w:rPr>
        <w:t xml:space="preserve">Gymnasium </w:t>
      </w:r>
      <w:r w:rsidRPr="000300DC">
        <w:rPr>
          <w:sz w:val="20"/>
          <w:szCs w:val="20"/>
        </w:rPr>
        <w:t>Marienberg Neuss und machen dieses Jahr Abitur.</w:t>
      </w:r>
    </w:p>
    <w:p w14:paraId="4B73DFEE" w14:textId="37628427" w:rsidR="0044339B" w:rsidRPr="000300DC" w:rsidRDefault="0044339B" w:rsidP="007C75A0">
      <w:pPr>
        <w:contextualSpacing/>
        <w:rPr>
          <w:sz w:val="20"/>
          <w:szCs w:val="20"/>
        </w:rPr>
      </w:pPr>
    </w:p>
    <w:p w14:paraId="1DFC54B0" w14:textId="77777777" w:rsidR="00565123" w:rsidRPr="000300DC" w:rsidRDefault="0044339B" w:rsidP="007C75A0">
      <w:pPr>
        <w:contextualSpacing/>
        <w:rPr>
          <w:sz w:val="20"/>
          <w:szCs w:val="20"/>
        </w:rPr>
      </w:pPr>
      <w:r w:rsidRPr="000300DC">
        <w:rPr>
          <w:sz w:val="20"/>
          <w:szCs w:val="20"/>
        </w:rPr>
        <w:t>Der Schwerpunkt der Fragen liegt auf dem Abitur und der Vorbereitung darauf. Die Fragen des Fragebogens:</w:t>
      </w:r>
    </w:p>
    <w:p w14:paraId="497E69EF" w14:textId="77777777" w:rsidR="00565123" w:rsidRPr="000300DC" w:rsidRDefault="00565123" w:rsidP="007C75A0">
      <w:pPr>
        <w:contextualSpacing/>
        <w:rPr>
          <w:sz w:val="20"/>
          <w:szCs w:val="20"/>
        </w:rPr>
      </w:pPr>
    </w:p>
    <w:p w14:paraId="2E32E2CC" w14:textId="6CA1FF3A" w:rsidR="00565123" w:rsidRPr="000300DC" w:rsidRDefault="00565123" w:rsidP="00565123">
      <w:pPr>
        <w:contextualSpacing/>
        <w:rPr>
          <w:sz w:val="20"/>
          <w:szCs w:val="20"/>
        </w:rPr>
      </w:pPr>
      <w:r w:rsidRPr="000300DC">
        <w:rPr>
          <w:sz w:val="20"/>
          <w:szCs w:val="20"/>
        </w:rPr>
        <w:t>1) Wie hast du dich gefühlt, als du erfahren hast, dass der 13.3. vielleicht dein letzter Schultag ist?</w:t>
      </w:r>
    </w:p>
    <w:p w14:paraId="713381C0" w14:textId="77777777" w:rsidR="00565123" w:rsidRPr="000300DC" w:rsidRDefault="00565123" w:rsidP="00565123">
      <w:pPr>
        <w:contextualSpacing/>
        <w:rPr>
          <w:sz w:val="20"/>
          <w:szCs w:val="20"/>
        </w:rPr>
      </w:pPr>
      <w:r w:rsidRPr="000300DC">
        <w:rPr>
          <w:sz w:val="20"/>
          <w:szCs w:val="20"/>
        </w:rPr>
        <w:t>2) Hast du dir ein „normales“ Abitur gewünscht? Was vermisst du an dem eigentlich stattfindenden traditionellen Abitur-Verlauf?</w:t>
      </w:r>
    </w:p>
    <w:p w14:paraId="60059431" w14:textId="77777777" w:rsidR="00565123" w:rsidRPr="000300DC" w:rsidRDefault="00565123" w:rsidP="00565123">
      <w:pPr>
        <w:contextualSpacing/>
        <w:rPr>
          <w:sz w:val="20"/>
          <w:szCs w:val="20"/>
        </w:rPr>
      </w:pPr>
      <w:r w:rsidRPr="000300DC">
        <w:rPr>
          <w:sz w:val="20"/>
          <w:szCs w:val="20"/>
        </w:rPr>
        <w:t>3) Wie findest du es, dass die Abiturklausuren nach hinten verlegt wurden und dass wir nach den Osterferien wieder Unterricht in der Schule haben werden?</w:t>
      </w:r>
    </w:p>
    <w:p w14:paraId="5112F5F0" w14:textId="77777777" w:rsidR="00565123" w:rsidRPr="000300DC" w:rsidRDefault="00565123" w:rsidP="00565123">
      <w:pPr>
        <w:contextualSpacing/>
        <w:rPr>
          <w:sz w:val="20"/>
          <w:szCs w:val="20"/>
        </w:rPr>
      </w:pPr>
      <w:r w:rsidRPr="000300DC">
        <w:rPr>
          <w:sz w:val="20"/>
          <w:szCs w:val="20"/>
        </w:rPr>
        <w:t>4) Welche Form des E-Learnings betreibt deine Schule bzw. deine Lehrer? Hast du dich außerhalb der Arbeit für die Schule weitergebildet, z.B. durch Schülerportale?</w:t>
      </w:r>
    </w:p>
    <w:p w14:paraId="5F71E5BB" w14:textId="77777777" w:rsidR="00565123" w:rsidRPr="000300DC" w:rsidRDefault="00565123" w:rsidP="00565123">
      <w:pPr>
        <w:contextualSpacing/>
        <w:rPr>
          <w:sz w:val="20"/>
          <w:szCs w:val="20"/>
        </w:rPr>
      </w:pPr>
      <w:r w:rsidRPr="000300DC">
        <w:rPr>
          <w:sz w:val="20"/>
          <w:szCs w:val="20"/>
        </w:rPr>
        <w:t>5) Findest du das E-Learning erfolgreich oder nicht? Warum?</w:t>
      </w:r>
    </w:p>
    <w:p w14:paraId="2F872634" w14:textId="77777777" w:rsidR="00565123" w:rsidRPr="000300DC" w:rsidRDefault="00565123" w:rsidP="00565123">
      <w:pPr>
        <w:contextualSpacing/>
        <w:rPr>
          <w:sz w:val="20"/>
          <w:szCs w:val="20"/>
        </w:rPr>
      </w:pPr>
      <w:r w:rsidRPr="000300DC">
        <w:rPr>
          <w:sz w:val="20"/>
          <w:szCs w:val="20"/>
        </w:rPr>
        <w:t xml:space="preserve">6) Was </w:t>
      </w:r>
      <w:proofErr w:type="spellStart"/>
      <w:r w:rsidRPr="000300DC">
        <w:rPr>
          <w:sz w:val="20"/>
          <w:szCs w:val="20"/>
        </w:rPr>
        <w:t>hälst</w:t>
      </w:r>
      <w:proofErr w:type="spellEnd"/>
      <w:r w:rsidRPr="000300DC">
        <w:rPr>
          <w:sz w:val="20"/>
          <w:szCs w:val="20"/>
        </w:rPr>
        <w:t xml:space="preserve"> du von einem Durchschnittsabitur? Hast du die Petition dazu unterschrieben?</w:t>
      </w:r>
    </w:p>
    <w:p w14:paraId="6ED1689D" w14:textId="77777777" w:rsidR="00565123" w:rsidRPr="000300DC" w:rsidRDefault="00565123" w:rsidP="00565123">
      <w:pPr>
        <w:contextualSpacing/>
        <w:rPr>
          <w:sz w:val="20"/>
          <w:szCs w:val="20"/>
        </w:rPr>
      </w:pPr>
      <w:r w:rsidRPr="000300DC">
        <w:rPr>
          <w:sz w:val="20"/>
          <w:szCs w:val="20"/>
        </w:rPr>
        <w:t>7) Wurden deine Pläne für die Zeit nach dem Abitur durcheinandergeworfen?</w:t>
      </w:r>
    </w:p>
    <w:p w14:paraId="72A73310" w14:textId="77777777" w:rsidR="00565123" w:rsidRPr="000300DC" w:rsidRDefault="00565123" w:rsidP="00565123">
      <w:pPr>
        <w:contextualSpacing/>
        <w:rPr>
          <w:sz w:val="20"/>
          <w:szCs w:val="20"/>
        </w:rPr>
      </w:pPr>
      <w:r w:rsidRPr="000300DC">
        <w:rPr>
          <w:sz w:val="20"/>
          <w:szCs w:val="20"/>
        </w:rPr>
        <w:t>8) Vermisst du den (persönlichen) Kontakt zu Freunden oder Familienmitgliedern? Seht/Sprecht ihr euch trotzdem?</w:t>
      </w:r>
    </w:p>
    <w:p w14:paraId="135ED989" w14:textId="77777777" w:rsidR="00565123" w:rsidRPr="000300DC" w:rsidRDefault="00565123" w:rsidP="00565123">
      <w:pPr>
        <w:contextualSpacing/>
        <w:rPr>
          <w:sz w:val="20"/>
          <w:szCs w:val="20"/>
        </w:rPr>
      </w:pPr>
      <w:r w:rsidRPr="000300DC">
        <w:rPr>
          <w:sz w:val="20"/>
          <w:szCs w:val="20"/>
        </w:rPr>
        <w:t>9) Informierst du dich über die Corona-Krise und wenn ja, wie viel?</w:t>
      </w:r>
    </w:p>
    <w:p w14:paraId="38CC25D3" w14:textId="77777777" w:rsidR="00565123" w:rsidRPr="000300DC" w:rsidRDefault="00565123" w:rsidP="00565123">
      <w:pPr>
        <w:contextualSpacing/>
        <w:rPr>
          <w:sz w:val="20"/>
          <w:szCs w:val="20"/>
        </w:rPr>
      </w:pPr>
      <w:r w:rsidRPr="000300DC">
        <w:rPr>
          <w:sz w:val="20"/>
          <w:szCs w:val="20"/>
        </w:rPr>
        <w:t>10) Hast du Angst vor einer Infektion? Warum, warum nicht?</w:t>
      </w:r>
    </w:p>
    <w:p w14:paraId="0AD3ED51" w14:textId="32E3254D" w:rsidR="00565123" w:rsidRPr="000300DC" w:rsidRDefault="00565123" w:rsidP="00565123">
      <w:pPr>
        <w:contextualSpacing/>
        <w:rPr>
          <w:sz w:val="20"/>
          <w:szCs w:val="20"/>
        </w:rPr>
      </w:pPr>
      <w:r w:rsidRPr="000300DC">
        <w:rPr>
          <w:sz w:val="20"/>
          <w:szCs w:val="20"/>
        </w:rPr>
        <w:t>11) Wie hat sich dein Leben durch die Corona-Krise verändert?</w:t>
      </w:r>
    </w:p>
    <w:p w14:paraId="16C8C48E" w14:textId="77777777" w:rsidR="00F6418A" w:rsidRPr="000300DC" w:rsidRDefault="00F6418A" w:rsidP="00565123">
      <w:pPr>
        <w:contextualSpacing/>
        <w:rPr>
          <w:sz w:val="20"/>
          <w:szCs w:val="20"/>
        </w:rPr>
      </w:pPr>
    </w:p>
    <w:p w14:paraId="3E60E22C" w14:textId="085BA66D" w:rsidR="007C75A0" w:rsidRPr="008E0CA7" w:rsidRDefault="00F6418A" w:rsidP="00F6418A">
      <w:pPr>
        <w:pStyle w:val="berschrift3"/>
        <w:rPr>
          <w:i/>
          <w:iCs/>
          <w:color w:val="2F5496" w:themeColor="accent1" w:themeShade="BF"/>
        </w:rPr>
      </w:pPr>
      <w:bookmarkStart w:id="3" w:name="_Toc40112975"/>
      <w:r w:rsidRPr="008E0CA7">
        <w:rPr>
          <w:i/>
          <w:iCs/>
          <w:color w:val="2F5496" w:themeColor="accent1" w:themeShade="BF"/>
        </w:rPr>
        <w:t>1) Wie hast du dich gefühlt, als du erfahren hast, dass der 13.3. vielleicht dein letzter Schultag ist?</w:t>
      </w:r>
      <w:bookmarkEnd w:id="3"/>
    </w:p>
    <w:p w14:paraId="0F04C6D4" w14:textId="3F0C5414" w:rsidR="007C75A0" w:rsidRPr="000300DC" w:rsidRDefault="007C75A0" w:rsidP="007C75A0">
      <w:pPr>
        <w:rPr>
          <w:sz w:val="20"/>
          <w:szCs w:val="20"/>
        </w:rPr>
      </w:pPr>
    </w:p>
    <w:p w14:paraId="57024ABF" w14:textId="131D3B75" w:rsidR="00F6418A" w:rsidRPr="000300DC" w:rsidRDefault="003D3493" w:rsidP="007C75A0">
      <w:pPr>
        <w:rPr>
          <w:sz w:val="20"/>
          <w:szCs w:val="20"/>
        </w:rPr>
      </w:pPr>
      <w:r w:rsidRPr="000300DC">
        <w:rPr>
          <w:sz w:val="20"/>
          <w:szCs w:val="20"/>
        </w:rPr>
        <w:t>Acht</w:t>
      </w:r>
      <w:r w:rsidR="00F6418A" w:rsidRPr="000300DC">
        <w:rPr>
          <w:sz w:val="20"/>
          <w:szCs w:val="20"/>
        </w:rPr>
        <w:t xml:space="preserve"> Befragte gaben an, dass sie Trauer empfunden haben, als Gründe gaben sie unter anderem die fehlende Verabschiedung und das Fehlen eines richtigen Endes der Schulzeit an. </w:t>
      </w:r>
      <w:r w:rsidR="00C177FE" w:rsidRPr="000300DC">
        <w:rPr>
          <w:sz w:val="20"/>
          <w:szCs w:val="20"/>
        </w:rPr>
        <w:t>Weiterhin waren d</w:t>
      </w:r>
      <w:r w:rsidRPr="000300DC">
        <w:rPr>
          <w:sz w:val="20"/>
          <w:szCs w:val="20"/>
        </w:rPr>
        <w:t xml:space="preserve">rei Befragte traurig darüber, dass vorher geplante Veranstaltungen abgesagt wurden. Überrumpelt oder überrascht waren drei Befragte und fünf Befragte gaben an, es nicht richtig realisiert zu haben. Vier Befragte nahmen das verfrühte Ende der Schulzeit positiv oder mit Freude auf, genannte Gründe waren die Selbsteinteilung der Zeit, mehr Zeit zum </w:t>
      </w:r>
      <w:r w:rsidR="00996614" w:rsidRPr="000300DC">
        <w:rPr>
          <w:sz w:val="20"/>
          <w:szCs w:val="20"/>
        </w:rPr>
        <w:t>L</w:t>
      </w:r>
      <w:r w:rsidRPr="000300DC">
        <w:rPr>
          <w:sz w:val="20"/>
          <w:szCs w:val="20"/>
        </w:rPr>
        <w:t>ernen und das Wegfallen von nicht benötigten Fächern.</w:t>
      </w:r>
    </w:p>
    <w:p w14:paraId="327E5282" w14:textId="77777777" w:rsidR="002D1056" w:rsidRPr="000300DC" w:rsidRDefault="003D3493" w:rsidP="007C75A0">
      <w:pPr>
        <w:rPr>
          <w:sz w:val="20"/>
          <w:szCs w:val="20"/>
        </w:rPr>
      </w:pPr>
      <w:r w:rsidRPr="000300DC">
        <w:rPr>
          <w:sz w:val="20"/>
          <w:szCs w:val="20"/>
        </w:rPr>
        <w:t>Zweimal wurde das Ende der Schulzeit mit dem Adjektiv „surreal“ beschrieben.</w:t>
      </w:r>
    </w:p>
    <w:p w14:paraId="0DB29725" w14:textId="175D1FB0" w:rsidR="002D1056" w:rsidRPr="000300DC" w:rsidRDefault="002D1056" w:rsidP="007C75A0">
      <w:pPr>
        <w:rPr>
          <w:color w:val="2F5496" w:themeColor="accent1" w:themeShade="BF"/>
          <w:sz w:val="20"/>
          <w:szCs w:val="20"/>
        </w:rPr>
      </w:pPr>
    </w:p>
    <w:p w14:paraId="6A957415" w14:textId="0EA1113F" w:rsidR="002D1056" w:rsidRPr="008E0CA7" w:rsidRDefault="002D1056" w:rsidP="002D1056">
      <w:pPr>
        <w:pStyle w:val="berschrift3"/>
        <w:rPr>
          <w:i/>
          <w:iCs/>
          <w:color w:val="2F5496" w:themeColor="accent1" w:themeShade="BF"/>
        </w:rPr>
      </w:pPr>
      <w:bookmarkStart w:id="4" w:name="_Toc40112976"/>
      <w:r w:rsidRPr="008E0CA7">
        <w:rPr>
          <w:i/>
          <w:iCs/>
          <w:color w:val="2F5496" w:themeColor="accent1" w:themeShade="BF"/>
        </w:rPr>
        <w:t>2) Hast du dir ein „normales</w:t>
      </w:r>
      <w:r w:rsidR="00541D0A" w:rsidRPr="008E0CA7">
        <w:rPr>
          <w:i/>
          <w:iCs/>
          <w:color w:val="2F5496" w:themeColor="accent1" w:themeShade="BF"/>
        </w:rPr>
        <w:t>“</w:t>
      </w:r>
      <w:r w:rsidRPr="008E0CA7">
        <w:rPr>
          <w:i/>
          <w:iCs/>
          <w:color w:val="2F5496" w:themeColor="accent1" w:themeShade="BF"/>
        </w:rPr>
        <w:t xml:space="preserve"> Abitur gewünscht? Was vermisst du an dem eigentlich stattfindenden traditionellen Abitur-Verlauf?</w:t>
      </w:r>
      <w:bookmarkEnd w:id="4"/>
    </w:p>
    <w:p w14:paraId="326CA2D7" w14:textId="73250F09" w:rsidR="00F6418A" w:rsidRPr="000300DC" w:rsidRDefault="00F6418A" w:rsidP="007C75A0">
      <w:pPr>
        <w:rPr>
          <w:color w:val="2F5496" w:themeColor="accent1" w:themeShade="BF"/>
          <w:sz w:val="20"/>
          <w:szCs w:val="20"/>
        </w:rPr>
      </w:pPr>
    </w:p>
    <w:p w14:paraId="3E125AF1" w14:textId="7BC29C28" w:rsidR="00E01977" w:rsidRPr="000300DC" w:rsidRDefault="00541D0A" w:rsidP="007C75A0">
      <w:pPr>
        <w:rPr>
          <w:sz w:val="20"/>
          <w:szCs w:val="20"/>
        </w:rPr>
      </w:pPr>
      <w:r w:rsidRPr="000300DC">
        <w:rPr>
          <w:sz w:val="20"/>
          <w:szCs w:val="20"/>
        </w:rPr>
        <w:t>Mit elf Befragten haben sich die Mehrheit der Befragten ein „normales“ Abitur gewünscht.</w:t>
      </w:r>
      <w:r w:rsidR="00DD36A1" w:rsidRPr="000300DC">
        <w:rPr>
          <w:sz w:val="20"/>
          <w:szCs w:val="20"/>
        </w:rPr>
        <w:t xml:space="preserve"> Neun der Befragten fehlen traditionelle Abitur-Events wie die </w:t>
      </w:r>
      <w:proofErr w:type="spellStart"/>
      <w:r w:rsidR="00DD36A1" w:rsidRPr="000300DC">
        <w:rPr>
          <w:sz w:val="20"/>
          <w:szCs w:val="20"/>
        </w:rPr>
        <w:t>Mottowoche</w:t>
      </w:r>
      <w:proofErr w:type="spellEnd"/>
      <w:r w:rsidR="00DD36A1" w:rsidRPr="000300DC">
        <w:rPr>
          <w:sz w:val="20"/>
          <w:szCs w:val="20"/>
        </w:rPr>
        <w:t xml:space="preserve">, das </w:t>
      </w:r>
      <w:proofErr w:type="spellStart"/>
      <w:r w:rsidR="00DD36A1" w:rsidRPr="000300DC">
        <w:rPr>
          <w:sz w:val="20"/>
          <w:szCs w:val="20"/>
        </w:rPr>
        <w:t>Abifestival</w:t>
      </w:r>
      <w:proofErr w:type="spellEnd"/>
      <w:r w:rsidR="00DD36A1" w:rsidRPr="000300DC">
        <w:rPr>
          <w:sz w:val="20"/>
          <w:szCs w:val="20"/>
        </w:rPr>
        <w:t xml:space="preserve"> und der Abi-Gag, zwei Schülerinnen sind für das Nachholen der </w:t>
      </w:r>
      <w:r w:rsidR="00E01977" w:rsidRPr="000300DC">
        <w:rPr>
          <w:sz w:val="20"/>
          <w:szCs w:val="20"/>
        </w:rPr>
        <w:t>Veranstaltungen, eine dagegen, weil sie es unpassend fände. Dass das Abitur ohne die Zeugnisvergabe kein richtiges Abitur sein würde, meinte eine der Befragten und drei Befragte gaben an, dass sie sich schon sehr lange auf das Abitur mit seinen Events gefreut haben.</w:t>
      </w:r>
    </w:p>
    <w:p w14:paraId="73ED9F44" w14:textId="4EE1A757" w:rsidR="00E01977" w:rsidRPr="000300DC" w:rsidRDefault="004C0170" w:rsidP="007C75A0">
      <w:pPr>
        <w:rPr>
          <w:sz w:val="20"/>
          <w:szCs w:val="20"/>
        </w:rPr>
      </w:pPr>
      <w:r w:rsidRPr="000300DC">
        <w:rPr>
          <w:sz w:val="20"/>
          <w:szCs w:val="20"/>
        </w:rPr>
        <w:t xml:space="preserve">Zu unvorbereitet fühlen sich zwei befragte Schülerinnen und drei fehlt nun Planungssicherheit. Gelassener sieht es jedoch eine andere Befragte, sie fände es nicht schlimm, dass es anders gekommen ist. </w:t>
      </w:r>
    </w:p>
    <w:p w14:paraId="41DD8800" w14:textId="6AB74835" w:rsidR="008E0CA7" w:rsidRDefault="008E0CA7" w:rsidP="007C75A0"/>
    <w:p w14:paraId="1459FBCA" w14:textId="08ECFF2A" w:rsidR="008E0CA7" w:rsidRPr="008E0CA7" w:rsidRDefault="008E0CA7" w:rsidP="008E0CA7">
      <w:pPr>
        <w:pStyle w:val="berschrift3"/>
        <w:rPr>
          <w:i/>
          <w:iCs/>
          <w:color w:val="2F5496" w:themeColor="accent1" w:themeShade="BF"/>
        </w:rPr>
      </w:pPr>
      <w:bookmarkStart w:id="5" w:name="_Toc40112977"/>
      <w:r w:rsidRPr="008E0CA7">
        <w:rPr>
          <w:i/>
          <w:iCs/>
          <w:color w:val="2F5496" w:themeColor="accent1" w:themeShade="BF"/>
        </w:rPr>
        <w:t>3) Wie findest du es, dass die Abiturklausuren nach hinten verlegt wurden und dass wir nach den Osterferien wieder Unterricht in der Schule haben werden?</w:t>
      </w:r>
      <w:bookmarkEnd w:id="5"/>
    </w:p>
    <w:p w14:paraId="3D8A3B97" w14:textId="018FBDCF" w:rsidR="00CD735A" w:rsidRPr="000300DC" w:rsidRDefault="00CD735A" w:rsidP="007C75A0">
      <w:pPr>
        <w:rPr>
          <w:sz w:val="20"/>
          <w:szCs w:val="20"/>
        </w:rPr>
      </w:pPr>
    </w:p>
    <w:p w14:paraId="39FBA2D6" w14:textId="49F356BF" w:rsidR="00AD1360" w:rsidRPr="000300DC" w:rsidRDefault="008E0CA7" w:rsidP="007C75A0">
      <w:pPr>
        <w:rPr>
          <w:color w:val="000000" w:themeColor="text1"/>
          <w:sz w:val="20"/>
          <w:szCs w:val="20"/>
        </w:rPr>
      </w:pPr>
      <w:r w:rsidRPr="000300DC">
        <w:rPr>
          <w:color w:val="000000" w:themeColor="text1"/>
          <w:sz w:val="20"/>
          <w:szCs w:val="20"/>
        </w:rPr>
        <w:lastRenderedPageBreak/>
        <w:t xml:space="preserve">Zehn der Befragten, damit die Mehrheit der Befragten, befürwortet die Verschiebung der Abiturklausuren. Anders beim Thema des Unterrichts nach den Ferien: </w:t>
      </w:r>
      <w:r w:rsidR="00AD1360" w:rsidRPr="000300DC">
        <w:rPr>
          <w:color w:val="000000" w:themeColor="text1"/>
          <w:sz w:val="20"/>
          <w:szCs w:val="20"/>
        </w:rPr>
        <w:t>nur drei der sechzehn Befragten findet Unterricht nach den Osterferien gut, sieben dagegen nicht gut.</w:t>
      </w:r>
      <w:r w:rsidR="00F0192C">
        <w:rPr>
          <w:color w:val="000000" w:themeColor="text1"/>
          <w:sz w:val="20"/>
          <w:szCs w:val="20"/>
        </w:rPr>
        <w:t xml:space="preserve"> Eine Befragte hat die Frage nicht beantwortet.</w:t>
      </w:r>
    </w:p>
    <w:p w14:paraId="71CC7942" w14:textId="4CA2473D" w:rsidR="00AD1360" w:rsidRPr="000300DC" w:rsidRDefault="00405162" w:rsidP="007C75A0">
      <w:pPr>
        <w:rPr>
          <w:color w:val="000000" w:themeColor="text1"/>
          <w:sz w:val="20"/>
          <w:szCs w:val="20"/>
        </w:rPr>
      </w:pPr>
      <w:r w:rsidRPr="000300DC">
        <w:rPr>
          <w:color w:val="000000" w:themeColor="text1"/>
          <w:sz w:val="20"/>
          <w:szCs w:val="20"/>
        </w:rPr>
        <w:t xml:space="preserve">Angeführte </w:t>
      </w:r>
      <w:r w:rsidR="00AD1360" w:rsidRPr="000300DC">
        <w:rPr>
          <w:color w:val="000000" w:themeColor="text1"/>
          <w:sz w:val="20"/>
          <w:szCs w:val="20"/>
        </w:rPr>
        <w:t>Argumente für und gegen das Verschieben von Abiturklausuren:</w:t>
      </w:r>
    </w:p>
    <w:tbl>
      <w:tblPr>
        <w:tblStyle w:val="Tabellenraster"/>
        <w:tblW w:w="9156" w:type="dxa"/>
        <w:tblLook w:val="04A0" w:firstRow="1" w:lastRow="0" w:firstColumn="1" w:lastColumn="0" w:noHBand="0" w:noVBand="1"/>
      </w:tblPr>
      <w:tblGrid>
        <w:gridCol w:w="4578"/>
        <w:gridCol w:w="4578"/>
      </w:tblGrid>
      <w:tr w:rsidR="00AD1360" w:rsidRPr="000300DC" w14:paraId="17FA08BD" w14:textId="77777777" w:rsidTr="00B65E84">
        <w:trPr>
          <w:trHeight w:val="266"/>
        </w:trPr>
        <w:tc>
          <w:tcPr>
            <w:tcW w:w="4578" w:type="dxa"/>
          </w:tcPr>
          <w:p w14:paraId="3C4B85F2" w14:textId="07E8A9DE" w:rsidR="00AD1360" w:rsidRPr="000300DC" w:rsidRDefault="00AD1360" w:rsidP="00B65E84">
            <w:pPr>
              <w:jc w:val="center"/>
              <w:rPr>
                <w:b/>
                <w:bCs/>
                <w:color w:val="000000" w:themeColor="text1"/>
                <w:sz w:val="20"/>
                <w:szCs w:val="20"/>
              </w:rPr>
            </w:pPr>
            <w:r w:rsidRPr="000300DC">
              <w:rPr>
                <w:b/>
                <w:bCs/>
                <w:color w:val="000000" w:themeColor="text1"/>
                <w:sz w:val="20"/>
                <w:szCs w:val="20"/>
              </w:rPr>
              <w:t>dafür</w:t>
            </w:r>
          </w:p>
        </w:tc>
        <w:tc>
          <w:tcPr>
            <w:tcW w:w="4578" w:type="dxa"/>
          </w:tcPr>
          <w:p w14:paraId="385E629E" w14:textId="5F8C4402" w:rsidR="00AD1360" w:rsidRPr="000300DC" w:rsidRDefault="00B65E84" w:rsidP="00B65E84">
            <w:pPr>
              <w:jc w:val="center"/>
              <w:rPr>
                <w:b/>
                <w:bCs/>
                <w:color w:val="000000" w:themeColor="text1"/>
                <w:sz w:val="20"/>
                <w:szCs w:val="20"/>
              </w:rPr>
            </w:pPr>
            <w:r w:rsidRPr="000300DC">
              <w:rPr>
                <w:b/>
                <w:bCs/>
                <w:color w:val="000000" w:themeColor="text1"/>
                <w:sz w:val="20"/>
                <w:szCs w:val="20"/>
              </w:rPr>
              <w:t>dagegen</w:t>
            </w:r>
          </w:p>
        </w:tc>
      </w:tr>
      <w:tr w:rsidR="00AD1360" w:rsidRPr="000300DC" w14:paraId="42D417A3" w14:textId="77777777" w:rsidTr="00B65E84">
        <w:trPr>
          <w:trHeight w:val="266"/>
        </w:trPr>
        <w:tc>
          <w:tcPr>
            <w:tcW w:w="4578" w:type="dxa"/>
          </w:tcPr>
          <w:p w14:paraId="6E2DFD1E" w14:textId="2F677A25" w:rsidR="00AD1360" w:rsidRPr="000300DC" w:rsidRDefault="00B65E84" w:rsidP="00B65E84">
            <w:pPr>
              <w:rPr>
                <w:color w:val="000000" w:themeColor="text1"/>
                <w:sz w:val="20"/>
                <w:szCs w:val="20"/>
              </w:rPr>
            </w:pPr>
            <w:r w:rsidRPr="000300DC">
              <w:rPr>
                <w:color w:val="000000" w:themeColor="text1"/>
                <w:sz w:val="20"/>
                <w:szCs w:val="20"/>
              </w:rPr>
              <w:t>- Achtung des Infektionsschutzgesetzes</w:t>
            </w:r>
          </w:p>
        </w:tc>
        <w:tc>
          <w:tcPr>
            <w:tcW w:w="4578" w:type="dxa"/>
          </w:tcPr>
          <w:p w14:paraId="75546C85" w14:textId="36F13067" w:rsidR="00AD1360" w:rsidRPr="000300DC" w:rsidRDefault="00B65E84" w:rsidP="007C75A0">
            <w:pPr>
              <w:rPr>
                <w:color w:val="000000" w:themeColor="text1"/>
                <w:sz w:val="20"/>
                <w:szCs w:val="20"/>
              </w:rPr>
            </w:pPr>
            <w:r w:rsidRPr="000300DC">
              <w:rPr>
                <w:color w:val="000000" w:themeColor="text1"/>
                <w:sz w:val="20"/>
                <w:szCs w:val="20"/>
              </w:rPr>
              <w:t>- weniger Zeit nach dem Abitur</w:t>
            </w:r>
          </w:p>
        </w:tc>
      </w:tr>
      <w:tr w:rsidR="00AD1360" w:rsidRPr="000300DC" w14:paraId="5C506EFD" w14:textId="77777777" w:rsidTr="00B65E84">
        <w:trPr>
          <w:trHeight w:val="278"/>
        </w:trPr>
        <w:tc>
          <w:tcPr>
            <w:tcW w:w="4578" w:type="dxa"/>
          </w:tcPr>
          <w:p w14:paraId="5D9BA2A7" w14:textId="2C89D11D" w:rsidR="00B65E84" w:rsidRPr="000300DC" w:rsidRDefault="00B65E84" w:rsidP="007C75A0">
            <w:pPr>
              <w:rPr>
                <w:color w:val="000000" w:themeColor="text1"/>
                <w:sz w:val="20"/>
                <w:szCs w:val="20"/>
              </w:rPr>
            </w:pPr>
            <w:r w:rsidRPr="000300DC">
              <w:rPr>
                <w:color w:val="000000" w:themeColor="text1"/>
                <w:sz w:val="20"/>
                <w:szCs w:val="20"/>
              </w:rPr>
              <w:t>- mehr Vorbereitungszeit</w:t>
            </w:r>
          </w:p>
        </w:tc>
        <w:tc>
          <w:tcPr>
            <w:tcW w:w="4578" w:type="dxa"/>
          </w:tcPr>
          <w:p w14:paraId="36BBC3B9" w14:textId="76D534A7" w:rsidR="00AD1360" w:rsidRPr="000300DC" w:rsidRDefault="00B65E84" w:rsidP="007C75A0">
            <w:pPr>
              <w:rPr>
                <w:color w:val="000000" w:themeColor="text1"/>
                <w:sz w:val="20"/>
                <w:szCs w:val="20"/>
              </w:rPr>
            </w:pPr>
            <w:r w:rsidRPr="000300DC">
              <w:rPr>
                <w:color w:val="000000" w:themeColor="text1"/>
                <w:sz w:val="20"/>
                <w:szCs w:val="20"/>
              </w:rPr>
              <w:t>- weniger Planungssicherheit</w:t>
            </w:r>
          </w:p>
        </w:tc>
      </w:tr>
      <w:tr w:rsidR="00AD1360" w:rsidRPr="000300DC" w14:paraId="48295B38" w14:textId="77777777" w:rsidTr="00B65E84">
        <w:trPr>
          <w:trHeight w:val="266"/>
        </w:trPr>
        <w:tc>
          <w:tcPr>
            <w:tcW w:w="4578" w:type="dxa"/>
          </w:tcPr>
          <w:p w14:paraId="14BED780" w14:textId="124C6F55" w:rsidR="00AD1360" w:rsidRPr="000300DC" w:rsidRDefault="00B65E84" w:rsidP="007C75A0">
            <w:pPr>
              <w:rPr>
                <w:color w:val="000000" w:themeColor="text1"/>
                <w:sz w:val="20"/>
                <w:szCs w:val="20"/>
              </w:rPr>
            </w:pPr>
            <w:r w:rsidRPr="000300DC">
              <w:rPr>
                <w:color w:val="000000" w:themeColor="text1"/>
                <w:sz w:val="20"/>
                <w:szCs w:val="20"/>
              </w:rPr>
              <w:t xml:space="preserve">- Entzerrung </w:t>
            </w:r>
          </w:p>
        </w:tc>
        <w:tc>
          <w:tcPr>
            <w:tcW w:w="4578" w:type="dxa"/>
          </w:tcPr>
          <w:p w14:paraId="785DF914" w14:textId="77777777" w:rsidR="00AD1360" w:rsidRPr="000300DC" w:rsidRDefault="00AD1360" w:rsidP="007C75A0">
            <w:pPr>
              <w:rPr>
                <w:color w:val="000000" w:themeColor="text1"/>
                <w:sz w:val="20"/>
                <w:szCs w:val="20"/>
              </w:rPr>
            </w:pPr>
          </w:p>
        </w:tc>
      </w:tr>
    </w:tbl>
    <w:p w14:paraId="1145DB98" w14:textId="77777777" w:rsidR="00B65E84" w:rsidRPr="000300DC" w:rsidRDefault="00B65E84" w:rsidP="007C75A0">
      <w:pPr>
        <w:rPr>
          <w:color w:val="000000" w:themeColor="text1"/>
          <w:sz w:val="20"/>
          <w:szCs w:val="20"/>
        </w:rPr>
      </w:pPr>
    </w:p>
    <w:p w14:paraId="6309AA4F" w14:textId="1980C36F" w:rsidR="00AD1360" w:rsidRPr="000300DC" w:rsidRDefault="00405162" w:rsidP="007C75A0">
      <w:pPr>
        <w:rPr>
          <w:color w:val="000000" w:themeColor="text1"/>
          <w:sz w:val="20"/>
          <w:szCs w:val="20"/>
        </w:rPr>
      </w:pPr>
      <w:r w:rsidRPr="000300DC">
        <w:rPr>
          <w:color w:val="000000" w:themeColor="text1"/>
          <w:sz w:val="20"/>
          <w:szCs w:val="20"/>
        </w:rPr>
        <w:t xml:space="preserve">Angeführte </w:t>
      </w:r>
      <w:r w:rsidR="00AD1360" w:rsidRPr="000300DC">
        <w:rPr>
          <w:color w:val="000000" w:themeColor="text1"/>
          <w:sz w:val="20"/>
          <w:szCs w:val="20"/>
        </w:rPr>
        <w:t>Argumente für und gegen Unterricht nach den Ferien:</w:t>
      </w:r>
    </w:p>
    <w:tbl>
      <w:tblPr>
        <w:tblStyle w:val="Tabellenraster"/>
        <w:tblW w:w="0" w:type="auto"/>
        <w:tblLook w:val="04A0" w:firstRow="1" w:lastRow="0" w:firstColumn="1" w:lastColumn="0" w:noHBand="0" w:noVBand="1"/>
      </w:tblPr>
      <w:tblGrid>
        <w:gridCol w:w="4531"/>
        <w:gridCol w:w="4531"/>
      </w:tblGrid>
      <w:tr w:rsidR="00B65E84" w14:paraId="5E3B38DD" w14:textId="77777777" w:rsidTr="00B65E84">
        <w:tc>
          <w:tcPr>
            <w:tcW w:w="4531" w:type="dxa"/>
          </w:tcPr>
          <w:p w14:paraId="7DF074E1" w14:textId="3D084CB8" w:rsidR="00B65E84" w:rsidRPr="000300DC" w:rsidRDefault="00B65E84" w:rsidP="00B65E84">
            <w:pPr>
              <w:jc w:val="center"/>
              <w:rPr>
                <w:b/>
                <w:bCs/>
                <w:color w:val="000000" w:themeColor="text1"/>
                <w:sz w:val="20"/>
                <w:szCs w:val="20"/>
              </w:rPr>
            </w:pPr>
            <w:r w:rsidRPr="000300DC">
              <w:rPr>
                <w:b/>
                <w:bCs/>
                <w:color w:val="000000" w:themeColor="text1"/>
                <w:sz w:val="20"/>
                <w:szCs w:val="20"/>
              </w:rPr>
              <w:t>dafür</w:t>
            </w:r>
          </w:p>
        </w:tc>
        <w:tc>
          <w:tcPr>
            <w:tcW w:w="4531" w:type="dxa"/>
          </w:tcPr>
          <w:p w14:paraId="0CC0DF17" w14:textId="610C5180" w:rsidR="00B65E84" w:rsidRPr="000300DC" w:rsidRDefault="00B65E84" w:rsidP="00B65E84">
            <w:pPr>
              <w:jc w:val="center"/>
              <w:rPr>
                <w:b/>
                <w:bCs/>
                <w:color w:val="000000" w:themeColor="text1"/>
                <w:sz w:val="20"/>
                <w:szCs w:val="20"/>
              </w:rPr>
            </w:pPr>
            <w:r w:rsidRPr="000300DC">
              <w:rPr>
                <w:b/>
                <w:bCs/>
                <w:color w:val="000000" w:themeColor="text1"/>
                <w:sz w:val="20"/>
                <w:szCs w:val="20"/>
              </w:rPr>
              <w:t>dagegen</w:t>
            </w:r>
          </w:p>
        </w:tc>
      </w:tr>
      <w:tr w:rsidR="00B65E84" w14:paraId="4A957B27" w14:textId="77777777" w:rsidTr="00B65E84">
        <w:tc>
          <w:tcPr>
            <w:tcW w:w="4531" w:type="dxa"/>
          </w:tcPr>
          <w:p w14:paraId="21016961" w14:textId="7B0ECCCE" w:rsidR="00B65E84" w:rsidRPr="000300DC" w:rsidRDefault="00B65E84" w:rsidP="007C75A0">
            <w:pPr>
              <w:rPr>
                <w:color w:val="000000" w:themeColor="text1"/>
                <w:sz w:val="20"/>
                <w:szCs w:val="20"/>
              </w:rPr>
            </w:pPr>
            <w:bookmarkStart w:id="6" w:name="_Hlk39656921"/>
            <w:r w:rsidRPr="000300DC">
              <w:rPr>
                <w:color w:val="000000" w:themeColor="text1"/>
                <w:sz w:val="20"/>
                <w:szCs w:val="20"/>
              </w:rPr>
              <w:t>- Unterrichtsinhalte bearbeiten mit dem Lehrer</w:t>
            </w:r>
          </w:p>
        </w:tc>
        <w:tc>
          <w:tcPr>
            <w:tcW w:w="4531" w:type="dxa"/>
          </w:tcPr>
          <w:p w14:paraId="4E3461B7" w14:textId="47987503" w:rsidR="00B65E84" w:rsidRPr="000300DC" w:rsidRDefault="0046332E" w:rsidP="007C75A0">
            <w:pPr>
              <w:rPr>
                <w:color w:val="000000" w:themeColor="text1"/>
                <w:sz w:val="20"/>
                <w:szCs w:val="20"/>
              </w:rPr>
            </w:pPr>
            <w:r w:rsidRPr="0046332E">
              <w:rPr>
                <w:color w:val="000000" w:themeColor="text1"/>
                <w:sz w:val="20"/>
                <w:szCs w:val="20"/>
              </w:rPr>
              <w:t>- Lehrer haben sich schon auf keinen weiteren Unterricht eingestellt und den entsprechenden Unterrichtsstoff weitergeleitet</w:t>
            </w:r>
          </w:p>
        </w:tc>
      </w:tr>
      <w:tr w:rsidR="00B65E84" w14:paraId="46C8B61A" w14:textId="77777777" w:rsidTr="00B65E84">
        <w:tc>
          <w:tcPr>
            <w:tcW w:w="4531" w:type="dxa"/>
          </w:tcPr>
          <w:p w14:paraId="63A2608E" w14:textId="23E8EEFF" w:rsidR="00B65E84" w:rsidRPr="000300DC" w:rsidRDefault="00B65E84" w:rsidP="007C75A0">
            <w:pPr>
              <w:rPr>
                <w:color w:val="000000" w:themeColor="text1"/>
                <w:sz w:val="20"/>
                <w:szCs w:val="20"/>
              </w:rPr>
            </w:pPr>
            <w:bookmarkStart w:id="7" w:name="_Hlk39656948"/>
            <w:bookmarkEnd w:id="6"/>
            <w:r w:rsidRPr="000300DC">
              <w:rPr>
                <w:color w:val="000000" w:themeColor="text1"/>
                <w:sz w:val="20"/>
                <w:szCs w:val="20"/>
              </w:rPr>
              <w:t>- besser lernen im persönlichen Kontakt</w:t>
            </w:r>
          </w:p>
        </w:tc>
        <w:tc>
          <w:tcPr>
            <w:tcW w:w="4531" w:type="dxa"/>
          </w:tcPr>
          <w:p w14:paraId="675F1C2C" w14:textId="48A92F7E" w:rsidR="00B65E84" w:rsidRPr="000300DC" w:rsidRDefault="0046332E" w:rsidP="007C75A0">
            <w:pPr>
              <w:rPr>
                <w:color w:val="000000" w:themeColor="text1"/>
                <w:sz w:val="20"/>
                <w:szCs w:val="20"/>
              </w:rPr>
            </w:pPr>
            <w:r w:rsidRPr="0046332E">
              <w:rPr>
                <w:color w:val="000000" w:themeColor="text1"/>
                <w:sz w:val="20"/>
                <w:szCs w:val="20"/>
              </w:rPr>
              <w:t>- Inhalte aus Materialien kann man sich auch gut zu Hause beibringen</w:t>
            </w:r>
          </w:p>
        </w:tc>
      </w:tr>
      <w:tr w:rsidR="00B65E84" w14:paraId="18E3AA6C" w14:textId="77777777" w:rsidTr="00B65E84">
        <w:tc>
          <w:tcPr>
            <w:tcW w:w="4531" w:type="dxa"/>
          </w:tcPr>
          <w:p w14:paraId="1CFECF6D" w14:textId="2634814C" w:rsidR="00B65E84" w:rsidRPr="000300DC" w:rsidRDefault="00B65E84" w:rsidP="007C75A0">
            <w:pPr>
              <w:rPr>
                <w:color w:val="000000" w:themeColor="text1"/>
                <w:sz w:val="20"/>
                <w:szCs w:val="20"/>
              </w:rPr>
            </w:pPr>
            <w:r w:rsidRPr="000300DC">
              <w:rPr>
                <w:color w:val="000000" w:themeColor="text1"/>
                <w:sz w:val="20"/>
                <w:szCs w:val="20"/>
              </w:rPr>
              <w:t>- Fragen stellen und Antworten geben ist einfacher</w:t>
            </w:r>
          </w:p>
        </w:tc>
        <w:tc>
          <w:tcPr>
            <w:tcW w:w="4531" w:type="dxa"/>
          </w:tcPr>
          <w:p w14:paraId="7668431D" w14:textId="03FA7F8C" w:rsidR="00B65E84" w:rsidRPr="000300DC" w:rsidRDefault="0046332E" w:rsidP="007C75A0">
            <w:pPr>
              <w:rPr>
                <w:color w:val="000000" w:themeColor="text1"/>
                <w:sz w:val="20"/>
                <w:szCs w:val="20"/>
              </w:rPr>
            </w:pPr>
            <w:r w:rsidRPr="0046332E">
              <w:rPr>
                <w:color w:val="000000" w:themeColor="text1"/>
                <w:sz w:val="20"/>
                <w:szCs w:val="20"/>
              </w:rPr>
              <w:t>- Unterricht erschwert eigene Vorbereitung auf das Abitur</w:t>
            </w:r>
          </w:p>
        </w:tc>
      </w:tr>
      <w:tr w:rsidR="00B65E84" w14:paraId="7E88140B" w14:textId="77777777" w:rsidTr="00B65E84">
        <w:tc>
          <w:tcPr>
            <w:tcW w:w="4531" w:type="dxa"/>
          </w:tcPr>
          <w:p w14:paraId="710DA083" w14:textId="07142703" w:rsidR="00B65E84" w:rsidRPr="000300DC" w:rsidRDefault="00B65E84" w:rsidP="007C75A0">
            <w:pPr>
              <w:rPr>
                <w:color w:val="000000" w:themeColor="text1"/>
                <w:sz w:val="20"/>
                <w:szCs w:val="20"/>
              </w:rPr>
            </w:pPr>
            <w:r w:rsidRPr="000300DC">
              <w:rPr>
                <w:color w:val="000000" w:themeColor="text1"/>
                <w:sz w:val="20"/>
                <w:szCs w:val="20"/>
              </w:rPr>
              <w:t>- Besprechung von Fragen und Aufgaben aus dem E-Learning</w:t>
            </w:r>
          </w:p>
        </w:tc>
        <w:tc>
          <w:tcPr>
            <w:tcW w:w="4531" w:type="dxa"/>
          </w:tcPr>
          <w:p w14:paraId="32D3B308" w14:textId="50B6A658" w:rsidR="00B65E84" w:rsidRPr="000300DC" w:rsidRDefault="0046332E" w:rsidP="007C75A0">
            <w:pPr>
              <w:rPr>
                <w:color w:val="000000" w:themeColor="text1"/>
                <w:sz w:val="20"/>
                <w:szCs w:val="20"/>
              </w:rPr>
            </w:pPr>
            <w:r w:rsidRPr="0046332E">
              <w:rPr>
                <w:color w:val="000000" w:themeColor="text1"/>
                <w:sz w:val="20"/>
                <w:szCs w:val="20"/>
              </w:rPr>
              <w:t>- Gefahr für Familie</w:t>
            </w:r>
          </w:p>
        </w:tc>
      </w:tr>
      <w:tr w:rsidR="00B65E84" w14:paraId="65E6D6E2" w14:textId="77777777" w:rsidTr="00B65E84">
        <w:tc>
          <w:tcPr>
            <w:tcW w:w="4531" w:type="dxa"/>
          </w:tcPr>
          <w:p w14:paraId="4575D78B" w14:textId="77777777" w:rsidR="00B65E84" w:rsidRPr="000300DC" w:rsidRDefault="00B65E84" w:rsidP="007C75A0">
            <w:pPr>
              <w:rPr>
                <w:color w:val="000000" w:themeColor="text1"/>
                <w:sz w:val="20"/>
                <w:szCs w:val="20"/>
              </w:rPr>
            </w:pPr>
          </w:p>
        </w:tc>
        <w:tc>
          <w:tcPr>
            <w:tcW w:w="4531" w:type="dxa"/>
          </w:tcPr>
          <w:p w14:paraId="54DAB88D" w14:textId="21A28EAF" w:rsidR="00B65E84" w:rsidRPr="000300DC" w:rsidRDefault="0046332E" w:rsidP="007C75A0">
            <w:pPr>
              <w:rPr>
                <w:color w:val="000000" w:themeColor="text1"/>
                <w:sz w:val="20"/>
                <w:szCs w:val="20"/>
              </w:rPr>
            </w:pPr>
            <w:r w:rsidRPr="0046332E">
              <w:rPr>
                <w:color w:val="000000" w:themeColor="text1"/>
                <w:sz w:val="20"/>
                <w:szCs w:val="20"/>
              </w:rPr>
              <w:t>- in Quarantäne kann das Abitur am Haupttermin nicht geschrieben werden und die Familie kann nicht mehr arbeiten gehen</w:t>
            </w:r>
          </w:p>
        </w:tc>
      </w:tr>
      <w:tr w:rsidR="00B65E84" w14:paraId="06F7D542" w14:textId="77777777" w:rsidTr="00B65E84">
        <w:tc>
          <w:tcPr>
            <w:tcW w:w="4531" w:type="dxa"/>
          </w:tcPr>
          <w:p w14:paraId="63CE77E3" w14:textId="77777777" w:rsidR="00B65E84" w:rsidRPr="000300DC" w:rsidRDefault="00B65E84" w:rsidP="007C75A0">
            <w:pPr>
              <w:rPr>
                <w:color w:val="000000" w:themeColor="text1"/>
                <w:sz w:val="20"/>
                <w:szCs w:val="20"/>
              </w:rPr>
            </w:pPr>
          </w:p>
        </w:tc>
        <w:tc>
          <w:tcPr>
            <w:tcW w:w="4531" w:type="dxa"/>
          </w:tcPr>
          <w:p w14:paraId="02DA2CDD" w14:textId="70634F18" w:rsidR="00B65E84" w:rsidRPr="000300DC" w:rsidRDefault="0046332E" w:rsidP="007C75A0">
            <w:pPr>
              <w:rPr>
                <w:color w:val="000000" w:themeColor="text1"/>
                <w:sz w:val="20"/>
                <w:szCs w:val="20"/>
              </w:rPr>
            </w:pPr>
            <w:r w:rsidRPr="0046332E">
              <w:rPr>
                <w:color w:val="000000" w:themeColor="text1"/>
                <w:sz w:val="20"/>
                <w:szCs w:val="20"/>
              </w:rPr>
              <w:t>- höheres Infektionsrisiko bei normalem Schulbetrieb als bei Klausuren</w:t>
            </w:r>
          </w:p>
        </w:tc>
      </w:tr>
      <w:tr w:rsidR="00B65E84" w14:paraId="1ABF091F" w14:textId="77777777" w:rsidTr="00B65E84">
        <w:tc>
          <w:tcPr>
            <w:tcW w:w="4531" w:type="dxa"/>
          </w:tcPr>
          <w:p w14:paraId="6CBCF694" w14:textId="77777777" w:rsidR="00B65E84" w:rsidRPr="000300DC" w:rsidRDefault="00B65E84" w:rsidP="007C75A0">
            <w:pPr>
              <w:rPr>
                <w:color w:val="000000" w:themeColor="text1"/>
                <w:sz w:val="20"/>
                <w:szCs w:val="20"/>
              </w:rPr>
            </w:pPr>
          </w:p>
        </w:tc>
        <w:tc>
          <w:tcPr>
            <w:tcW w:w="4531" w:type="dxa"/>
          </w:tcPr>
          <w:p w14:paraId="284C860A" w14:textId="4157DA08" w:rsidR="00B65E84" w:rsidRPr="000300DC" w:rsidRDefault="0046332E" w:rsidP="007C75A0">
            <w:pPr>
              <w:rPr>
                <w:color w:val="000000" w:themeColor="text1"/>
                <w:sz w:val="20"/>
                <w:szCs w:val="20"/>
              </w:rPr>
            </w:pPr>
            <w:r w:rsidRPr="0046332E">
              <w:rPr>
                <w:color w:val="000000" w:themeColor="text1"/>
                <w:sz w:val="20"/>
                <w:szCs w:val="20"/>
              </w:rPr>
              <w:t>- kleine Kinder sollten zuerst in die Schule, weil Ältere besser auf sich selbst aufpassen können</w:t>
            </w:r>
          </w:p>
        </w:tc>
      </w:tr>
      <w:bookmarkEnd w:id="7"/>
    </w:tbl>
    <w:p w14:paraId="6658E18A" w14:textId="77777777" w:rsidR="00E364B1" w:rsidRPr="000300DC" w:rsidRDefault="00E364B1" w:rsidP="007C75A0">
      <w:pPr>
        <w:rPr>
          <w:color w:val="000000" w:themeColor="text1"/>
          <w:sz w:val="20"/>
          <w:szCs w:val="20"/>
        </w:rPr>
      </w:pPr>
    </w:p>
    <w:p w14:paraId="5A5F723D" w14:textId="059C4ECB" w:rsidR="007C75A0" w:rsidRPr="000300DC" w:rsidRDefault="00A07DB7" w:rsidP="007C75A0">
      <w:pPr>
        <w:rPr>
          <w:color w:val="000000" w:themeColor="text1"/>
          <w:sz w:val="20"/>
          <w:szCs w:val="20"/>
        </w:rPr>
      </w:pPr>
      <w:r w:rsidRPr="000300DC">
        <w:rPr>
          <w:color w:val="000000" w:themeColor="text1"/>
          <w:sz w:val="20"/>
          <w:szCs w:val="20"/>
        </w:rPr>
        <w:t xml:space="preserve">Die Verschiebung der Abiturklausuren wurden von den Befragten mit folgenden Adjektiven bewertet: </w:t>
      </w:r>
      <w:r w:rsidRPr="000300DC">
        <w:rPr>
          <w:i/>
          <w:iCs/>
          <w:color w:val="000000" w:themeColor="text1"/>
          <w:sz w:val="20"/>
          <w:szCs w:val="20"/>
        </w:rPr>
        <w:t>gut, nicht schlimm, angemessen, richtig</w:t>
      </w:r>
      <w:r w:rsidRPr="000300DC">
        <w:rPr>
          <w:color w:val="000000" w:themeColor="text1"/>
          <w:sz w:val="20"/>
          <w:szCs w:val="20"/>
        </w:rPr>
        <w:t xml:space="preserve">. Der Unterricht nach den Osterferien wurde jedoch mit folgenden Adjektiven bewertet: </w:t>
      </w:r>
      <w:r w:rsidRPr="000300DC">
        <w:rPr>
          <w:i/>
          <w:iCs/>
          <w:color w:val="000000" w:themeColor="text1"/>
          <w:sz w:val="20"/>
          <w:szCs w:val="20"/>
        </w:rPr>
        <w:t>widersprüchlich, nicht sinnvoll, unvorteilhaft, falsch, unnötig, unmoralisch</w:t>
      </w:r>
      <w:r w:rsidRPr="000300DC">
        <w:rPr>
          <w:color w:val="000000" w:themeColor="text1"/>
          <w:sz w:val="20"/>
          <w:szCs w:val="20"/>
        </w:rPr>
        <w:t xml:space="preserve">, aber auch </w:t>
      </w:r>
      <w:r w:rsidRPr="000300DC">
        <w:rPr>
          <w:i/>
          <w:iCs/>
          <w:color w:val="000000" w:themeColor="text1"/>
          <w:sz w:val="20"/>
          <w:szCs w:val="20"/>
        </w:rPr>
        <w:t>gut, praktisch</w:t>
      </w:r>
      <w:r w:rsidRPr="000300DC">
        <w:rPr>
          <w:color w:val="000000" w:themeColor="text1"/>
          <w:sz w:val="20"/>
          <w:szCs w:val="20"/>
        </w:rPr>
        <w:t xml:space="preserve">. </w:t>
      </w:r>
    </w:p>
    <w:p w14:paraId="58878661" w14:textId="19B8E118" w:rsidR="00455333" w:rsidRPr="000300DC" w:rsidRDefault="00455333" w:rsidP="007C75A0">
      <w:pPr>
        <w:rPr>
          <w:color w:val="000000" w:themeColor="text1"/>
          <w:sz w:val="20"/>
          <w:szCs w:val="20"/>
        </w:rPr>
      </w:pPr>
      <w:r w:rsidRPr="000300DC">
        <w:rPr>
          <w:color w:val="000000" w:themeColor="text1"/>
          <w:sz w:val="20"/>
          <w:szCs w:val="20"/>
        </w:rPr>
        <w:t xml:space="preserve">Bei zwei Befragten fand ein Meinungswandel statt, zuerst bewerteten sie den Unterricht als schlecht und nach einer Zeit dann gut. Eine Befragte zeigt Verständnis für Schülerinnen, die nicht zum Unterricht kommen möchten. </w:t>
      </w:r>
    </w:p>
    <w:p w14:paraId="64A00A2B" w14:textId="271643B1" w:rsidR="00455333" w:rsidRPr="000300DC" w:rsidRDefault="00455333" w:rsidP="007C75A0">
      <w:pPr>
        <w:rPr>
          <w:color w:val="000000" w:themeColor="text1"/>
          <w:sz w:val="20"/>
          <w:szCs w:val="20"/>
        </w:rPr>
      </w:pPr>
      <w:r w:rsidRPr="000300DC">
        <w:rPr>
          <w:color w:val="000000" w:themeColor="text1"/>
          <w:sz w:val="20"/>
          <w:szCs w:val="20"/>
        </w:rPr>
        <w:t>Eine Befragte gab an, dass sie und ihre Familie zur Risikogruppe gehören und sie deshalb Angst hat die Schule zu besuchen. Eine andere Befragte meinte, dass sie sich an den ungenauen Aussagen der Regierung störe.</w:t>
      </w:r>
    </w:p>
    <w:p w14:paraId="1C2FA5D5" w14:textId="6AF9AF9F" w:rsidR="00455333" w:rsidRPr="000300DC" w:rsidRDefault="00455333" w:rsidP="007C75A0">
      <w:pPr>
        <w:rPr>
          <w:color w:val="000000" w:themeColor="text1"/>
          <w:sz w:val="20"/>
          <w:szCs w:val="20"/>
        </w:rPr>
      </w:pPr>
    </w:p>
    <w:p w14:paraId="07D35F66" w14:textId="445AD5C9" w:rsidR="00455333" w:rsidRDefault="00B5751F" w:rsidP="00455333">
      <w:pPr>
        <w:pStyle w:val="berschrift3"/>
        <w:rPr>
          <w:i/>
          <w:iCs/>
          <w:color w:val="2F5496" w:themeColor="accent1" w:themeShade="BF"/>
        </w:rPr>
      </w:pPr>
      <w:bookmarkStart w:id="8" w:name="_Toc40112978"/>
      <w:r w:rsidRPr="00B5751F">
        <w:rPr>
          <w:i/>
          <w:iCs/>
          <w:color w:val="2F5496" w:themeColor="accent1" w:themeShade="BF"/>
        </w:rPr>
        <w:t>4) Welche Form des E-Learnings betreibt deine Schule bzw. deine Lehrer? Hast du dich außerhalb der Arbeit für die Schule weitergebildet, z.B. durch Schülerportale?</w:t>
      </w:r>
      <w:bookmarkEnd w:id="8"/>
    </w:p>
    <w:p w14:paraId="6BC86279" w14:textId="0176AFBA" w:rsidR="00B5751F" w:rsidRPr="000300DC" w:rsidRDefault="00B5751F" w:rsidP="00B5751F">
      <w:pPr>
        <w:rPr>
          <w:sz w:val="20"/>
          <w:szCs w:val="20"/>
        </w:rPr>
      </w:pPr>
    </w:p>
    <w:p w14:paraId="4140181C" w14:textId="3C8A6CAB" w:rsidR="00B5751F" w:rsidRPr="000300DC" w:rsidRDefault="00C177FE" w:rsidP="00B5751F">
      <w:pPr>
        <w:rPr>
          <w:color w:val="000000" w:themeColor="text1"/>
          <w:sz w:val="20"/>
          <w:szCs w:val="20"/>
        </w:rPr>
      </w:pPr>
      <w:r w:rsidRPr="000300DC">
        <w:rPr>
          <w:color w:val="000000" w:themeColor="text1"/>
          <w:sz w:val="20"/>
          <w:szCs w:val="20"/>
        </w:rPr>
        <w:t xml:space="preserve">Da alle Befragten auf das Gymnasium Marienberg gehen, gaben alle an, dass ihre Schule </w:t>
      </w:r>
      <w:proofErr w:type="spellStart"/>
      <w:r w:rsidRPr="000300DC">
        <w:rPr>
          <w:color w:val="000000" w:themeColor="text1"/>
          <w:sz w:val="20"/>
          <w:szCs w:val="20"/>
        </w:rPr>
        <w:t>Moodle</w:t>
      </w:r>
      <w:proofErr w:type="spellEnd"/>
      <w:r w:rsidRPr="000300DC">
        <w:rPr>
          <w:color w:val="000000" w:themeColor="text1"/>
          <w:sz w:val="20"/>
          <w:szCs w:val="20"/>
        </w:rPr>
        <w:t xml:space="preserve"> als Plattform zur Überbringung von Unterrichtsstoff, Informationen, Aufgaben und Material nutzt. Die gestellten Aufgaben reichen teils von einem Tag, über eine Woche, bis zu 3 Wochen</w:t>
      </w:r>
      <w:r w:rsidR="00A4319C">
        <w:rPr>
          <w:color w:val="000000" w:themeColor="text1"/>
          <w:sz w:val="20"/>
          <w:szCs w:val="20"/>
        </w:rPr>
        <w:t>;</w:t>
      </w:r>
      <w:r w:rsidRPr="000300DC">
        <w:rPr>
          <w:color w:val="000000" w:themeColor="text1"/>
          <w:sz w:val="20"/>
          <w:szCs w:val="20"/>
        </w:rPr>
        <w:t xml:space="preserve"> Fragen bzw. Rückfragen können über E-Mail oder WhatsApp gestellt werden.</w:t>
      </w:r>
      <w:r w:rsidR="00393E29" w:rsidRPr="000300DC">
        <w:rPr>
          <w:color w:val="000000" w:themeColor="text1"/>
          <w:sz w:val="20"/>
          <w:szCs w:val="20"/>
        </w:rPr>
        <w:t xml:space="preserve"> Eine Befragte merkte an, dass die Aufgaben nicht mit normalem Unterricht zu vergleichen seien.</w:t>
      </w:r>
    </w:p>
    <w:p w14:paraId="1EBB731A" w14:textId="57B856BB" w:rsidR="00393E29" w:rsidRPr="000300DC" w:rsidRDefault="00C177FE" w:rsidP="00B5751F">
      <w:pPr>
        <w:rPr>
          <w:color w:val="000000" w:themeColor="text1"/>
          <w:sz w:val="20"/>
          <w:szCs w:val="20"/>
        </w:rPr>
      </w:pPr>
      <w:r w:rsidRPr="000300DC">
        <w:rPr>
          <w:color w:val="000000" w:themeColor="text1"/>
          <w:sz w:val="20"/>
          <w:szCs w:val="20"/>
        </w:rPr>
        <w:t xml:space="preserve">Abseits von </w:t>
      </w:r>
      <w:proofErr w:type="spellStart"/>
      <w:r w:rsidRPr="000300DC">
        <w:rPr>
          <w:color w:val="000000" w:themeColor="text1"/>
          <w:sz w:val="20"/>
          <w:szCs w:val="20"/>
        </w:rPr>
        <w:t>Moodle</w:t>
      </w:r>
      <w:proofErr w:type="spellEnd"/>
      <w:r w:rsidRPr="000300DC">
        <w:rPr>
          <w:color w:val="000000" w:themeColor="text1"/>
          <w:sz w:val="20"/>
          <w:szCs w:val="20"/>
        </w:rPr>
        <w:t xml:space="preserve"> hat je eine Schülerin </w:t>
      </w:r>
      <w:r w:rsidR="00393E29" w:rsidRPr="000300DC">
        <w:rPr>
          <w:color w:val="000000" w:themeColor="text1"/>
          <w:sz w:val="20"/>
          <w:szCs w:val="20"/>
        </w:rPr>
        <w:t xml:space="preserve">je eine </w:t>
      </w:r>
      <w:r w:rsidRPr="000300DC">
        <w:rPr>
          <w:color w:val="000000" w:themeColor="text1"/>
          <w:sz w:val="20"/>
          <w:szCs w:val="20"/>
        </w:rPr>
        <w:t>weitere Möglichkeit des Ersetzen</w:t>
      </w:r>
      <w:r w:rsidR="00393E29" w:rsidRPr="000300DC">
        <w:rPr>
          <w:color w:val="000000" w:themeColor="text1"/>
          <w:sz w:val="20"/>
          <w:szCs w:val="20"/>
        </w:rPr>
        <w:t>s</w:t>
      </w:r>
      <w:r w:rsidRPr="000300DC">
        <w:rPr>
          <w:color w:val="000000" w:themeColor="text1"/>
          <w:sz w:val="20"/>
          <w:szCs w:val="20"/>
        </w:rPr>
        <w:t xml:space="preserve"> von Unter</w:t>
      </w:r>
      <w:r w:rsidR="00393E29" w:rsidRPr="000300DC">
        <w:rPr>
          <w:color w:val="000000" w:themeColor="text1"/>
          <w:sz w:val="20"/>
          <w:szCs w:val="20"/>
        </w:rPr>
        <w:t>r</w:t>
      </w:r>
      <w:r w:rsidRPr="000300DC">
        <w:rPr>
          <w:color w:val="000000" w:themeColor="text1"/>
          <w:sz w:val="20"/>
          <w:szCs w:val="20"/>
        </w:rPr>
        <w:t>ichtsstoff</w:t>
      </w:r>
      <w:r w:rsidR="00393E29" w:rsidRPr="000300DC">
        <w:rPr>
          <w:color w:val="000000" w:themeColor="text1"/>
          <w:sz w:val="20"/>
          <w:szCs w:val="20"/>
        </w:rPr>
        <w:t xml:space="preserve"> angegeben, so hat ein Lehrer vor dem verfrühten Schulende den Schülerinnen Bücher mitgegeben, es gibt </w:t>
      </w:r>
      <w:r w:rsidR="00393E29" w:rsidRPr="000300DC">
        <w:rPr>
          <w:color w:val="000000" w:themeColor="text1"/>
          <w:sz w:val="20"/>
          <w:szCs w:val="20"/>
        </w:rPr>
        <w:lastRenderedPageBreak/>
        <w:t xml:space="preserve">Angebote einer mündlichen Prüfungssimulation per Telefon, ein Kurs macht Unterricht über Skype und ein Lehrer hat Lernvideos auf YouTube hochgeladen. </w:t>
      </w:r>
    </w:p>
    <w:p w14:paraId="49634B46" w14:textId="77777777" w:rsidR="00393E29" w:rsidRPr="000300DC" w:rsidRDefault="00393E29" w:rsidP="00B5751F">
      <w:pPr>
        <w:rPr>
          <w:color w:val="000000" w:themeColor="text1"/>
          <w:sz w:val="20"/>
          <w:szCs w:val="20"/>
        </w:rPr>
      </w:pPr>
      <w:r w:rsidRPr="000300DC">
        <w:rPr>
          <w:color w:val="000000" w:themeColor="text1"/>
          <w:sz w:val="20"/>
          <w:szCs w:val="20"/>
        </w:rPr>
        <w:t>Sonstige Weiterbildungsangebote haben von sechzehn Befragten sechs genutzt, vier nicht und die restlichen sechs Befragten haben dazu keine Stellung genommen.</w:t>
      </w:r>
    </w:p>
    <w:p w14:paraId="4FD76272" w14:textId="77777777" w:rsidR="008A56D8" w:rsidRPr="000300DC" w:rsidRDefault="008A56D8" w:rsidP="00393E29">
      <w:pPr>
        <w:pStyle w:val="berschrift3"/>
        <w:rPr>
          <w:i/>
          <w:iCs/>
          <w:color w:val="2F5496" w:themeColor="accent1" w:themeShade="BF"/>
          <w:sz w:val="20"/>
          <w:szCs w:val="20"/>
        </w:rPr>
      </w:pPr>
    </w:p>
    <w:p w14:paraId="1A93CE95" w14:textId="14E896F8" w:rsidR="00393E29" w:rsidRDefault="00393E29" w:rsidP="00393E29">
      <w:pPr>
        <w:pStyle w:val="berschrift3"/>
        <w:rPr>
          <w:i/>
          <w:iCs/>
          <w:color w:val="2F5496" w:themeColor="accent1" w:themeShade="BF"/>
        </w:rPr>
      </w:pPr>
      <w:r w:rsidRPr="008A56D8">
        <w:rPr>
          <w:i/>
          <w:iCs/>
          <w:color w:val="2F5496" w:themeColor="accent1" w:themeShade="BF"/>
        </w:rPr>
        <w:t xml:space="preserve"> </w:t>
      </w:r>
      <w:bookmarkStart w:id="9" w:name="_Toc40112979"/>
      <w:r w:rsidR="008A56D8" w:rsidRPr="008A56D8">
        <w:rPr>
          <w:i/>
          <w:iCs/>
          <w:color w:val="2F5496" w:themeColor="accent1" w:themeShade="BF"/>
        </w:rPr>
        <w:t>5) Findest du das E-Learning erfolgreich oder nicht? Warum?</w:t>
      </w:r>
      <w:bookmarkEnd w:id="9"/>
    </w:p>
    <w:p w14:paraId="39F45C9F" w14:textId="6E91FFE6" w:rsidR="008A56D8" w:rsidRPr="000300DC" w:rsidRDefault="008A56D8" w:rsidP="008A56D8">
      <w:pPr>
        <w:rPr>
          <w:sz w:val="20"/>
          <w:szCs w:val="20"/>
        </w:rPr>
      </w:pPr>
    </w:p>
    <w:p w14:paraId="259C1EC5" w14:textId="09DDEFCC" w:rsidR="00D55DBF" w:rsidRPr="000300DC" w:rsidRDefault="00D55DBF" w:rsidP="008A56D8">
      <w:pPr>
        <w:rPr>
          <w:color w:val="000000" w:themeColor="text1"/>
          <w:sz w:val="20"/>
          <w:szCs w:val="20"/>
        </w:rPr>
      </w:pPr>
      <w:r w:rsidRPr="000300DC">
        <w:rPr>
          <w:color w:val="000000" w:themeColor="text1"/>
          <w:sz w:val="20"/>
          <w:szCs w:val="20"/>
        </w:rPr>
        <w:t xml:space="preserve">Von sechzehn Befragten fanden vier das E-Learning erfolgreich, sechs nicht, </w:t>
      </w:r>
      <w:r w:rsidR="00660A50" w:rsidRPr="000300DC">
        <w:rPr>
          <w:color w:val="000000" w:themeColor="text1"/>
          <w:sz w:val="20"/>
          <w:szCs w:val="20"/>
        </w:rPr>
        <w:t xml:space="preserve">fünf haben dazu keine Stellung genommen </w:t>
      </w:r>
      <w:r w:rsidR="00660A50" w:rsidRPr="00A4319C">
        <w:rPr>
          <w:color w:val="000000" w:themeColor="text1"/>
          <w:sz w:val="20"/>
          <w:szCs w:val="20"/>
        </w:rPr>
        <w:t>und eine hat die Frage nicht beantwortet</w:t>
      </w:r>
      <w:r w:rsidR="00660A50" w:rsidRPr="000300DC">
        <w:rPr>
          <w:color w:val="000000" w:themeColor="text1"/>
          <w:sz w:val="20"/>
          <w:szCs w:val="20"/>
        </w:rPr>
        <w:t>.</w:t>
      </w:r>
    </w:p>
    <w:p w14:paraId="721306F9" w14:textId="71552928" w:rsidR="008A56D8" w:rsidRPr="000300DC" w:rsidRDefault="00B572B9" w:rsidP="008A56D8">
      <w:pPr>
        <w:rPr>
          <w:color w:val="000000" w:themeColor="text1"/>
          <w:sz w:val="20"/>
          <w:szCs w:val="20"/>
        </w:rPr>
      </w:pPr>
      <w:r w:rsidRPr="000300DC">
        <w:rPr>
          <w:color w:val="000000" w:themeColor="text1"/>
          <w:sz w:val="20"/>
          <w:szCs w:val="20"/>
        </w:rPr>
        <w:t xml:space="preserve">Angeführte Argumente für und gegen </w:t>
      </w:r>
      <w:r w:rsidR="008B75A3" w:rsidRPr="000300DC">
        <w:rPr>
          <w:color w:val="000000" w:themeColor="text1"/>
          <w:sz w:val="20"/>
          <w:szCs w:val="20"/>
        </w:rPr>
        <w:t>den Erfolg des</w:t>
      </w:r>
      <w:r w:rsidRPr="000300DC">
        <w:rPr>
          <w:color w:val="000000" w:themeColor="text1"/>
          <w:sz w:val="20"/>
          <w:szCs w:val="20"/>
        </w:rPr>
        <w:t xml:space="preserve"> E-Learning</w:t>
      </w:r>
      <w:r w:rsidR="008B75A3" w:rsidRPr="000300DC">
        <w:rPr>
          <w:color w:val="000000" w:themeColor="text1"/>
          <w:sz w:val="20"/>
          <w:szCs w:val="20"/>
        </w:rPr>
        <w:t>s</w:t>
      </w:r>
      <w:r w:rsidRPr="000300DC">
        <w:rPr>
          <w:color w:val="000000" w:themeColor="text1"/>
          <w:sz w:val="20"/>
          <w:szCs w:val="20"/>
        </w:rPr>
        <w:t>:</w:t>
      </w:r>
    </w:p>
    <w:tbl>
      <w:tblPr>
        <w:tblStyle w:val="Tabellenraster"/>
        <w:tblW w:w="0" w:type="auto"/>
        <w:tblLook w:val="04A0" w:firstRow="1" w:lastRow="0" w:firstColumn="1" w:lastColumn="0" w:noHBand="0" w:noVBand="1"/>
      </w:tblPr>
      <w:tblGrid>
        <w:gridCol w:w="4531"/>
        <w:gridCol w:w="4531"/>
      </w:tblGrid>
      <w:tr w:rsidR="00B572B9" w14:paraId="32184738" w14:textId="77777777" w:rsidTr="00B572B9">
        <w:tc>
          <w:tcPr>
            <w:tcW w:w="4531" w:type="dxa"/>
          </w:tcPr>
          <w:p w14:paraId="2A1176AE" w14:textId="015724E5" w:rsidR="00B572B9" w:rsidRPr="000300DC" w:rsidRDefault="00B572B9" w:rsidP="00B572B9">
            <w:pPr>
              <w:jc w:val="center"/>
              <w:rPr>
                <w:b/>
                <w:bCs/>
                <w:color w:val="000000" w:themeColor="text1"/>
                <w:sz w:val="20"/>
                <w:szCs w:val="20"/>
              </w:rPr>
            </w:pPr>
            <w:r w:rsidRPr="000300DC">
              <w:rPr>
                <w:b/>
                <w:bCs/>
                <w:color w:val="000000" w:themeColor="text1"/>
                <w:sz w:val="20"/>
                <w:szCs w:val="20"/>
              </w:rPr>
              <w:t>dafür</w:t>
            </w:r>
          </w:p>
        </w:tc>
        <w:tc>
          <w:tcPr>
            <w:tcW w:w="4531" w:type="dxa"/>
          </w:tcPr>
          <w:p w14:paraId="7B02B64B" w14:textId="4F28EF14" w:rsidR="00B572B9" w:rsidRPr="000300DC" w:rsidRDefault="00B572B9" w:rsidP="00B572B9">
            <w:pPr>
              <w:jc w:val="center"/>
              <w:rPr>
                <w:b/>
                <w:bCs/>
                <w:color w:val="000000" w:themeColor="text1"/>
                <w:sz w:val="20"/>
                <w:szCs w:val="20"/>
              </w:rPr>
            </w:pPr>
            <w:r w:rsidRPr="000300DC">
              <w:rPr>
                <w:b/>
                <w:bCs/>
                <w:color w:val="000000" w:themeColor="text1"/>
                <w:sz w:val="20"/>
                <w:szCs w:val="20"/>
              </w:rPr>
              <w:t>dagegen</w:t>
            </w:r>
          </w:p>
        </w:tc>
      </w:tr>
      <w:tr w:rsidR="00B572B9" w14:paraId="0FABAFFE" w14:textId="77777777" w:rsidTr="00B572B9">
        <w:tc>
          <w:tcPr>
            <w:tcW w:w="4531" w:type="dxa"/>
          </w:tcPr>
          <w:p w14:paraId="6870FF71" w14:textId="51601273" w:rsidR="00B572B9" w:rsidRPr="000300DC" w:rsidRDefault="00B572B9" w:rsidP="008A56D8">
            <w:pPr>
              <w:rPr>
                <w:color w:val="000000" w:themeColor="text1"/>
                <w:sz w:val="20"/>
                <w:szCs w:val="20"/>
              </w:rPr>
            </w:pPr>
            <w:r w:rsidRPr="000300DC">
              <w:rPr>
                <w:color w:val="000000" w:themeColor="text1"/>
                <w:sz w:val="20"/>
                <w:szCs w:val="20"/>
              </w:rPr>
              <w:t>- Aufgaben haben zielführend auf das Abitur vorbereitet</w:t>
            </w:r>
          </w:p>
        </w:tc>
        <w:tc>
          <w:tcPr>
            <w:tcW w:w="4531" w:type="dxa"/>
          </w:tcPr>
          <w:p w14:paraId="5204728F" w14:textId="5773DD3C" w:rsidR="00B572B9" w:rsidRPr="000300DC" w:rsidRDefault="00B572B9" w:rsidP="008A56D8">
            <w:pPr>
              <w:rPr>
                <w:color w:val="000000" w:themeColor="text1"/>
                <w:sz w:val="20"/>
                <w:szCs w:val="20"/>
              </w:rPr>
            </w:pPr>
            <w:r w:rsidRPr="000300DC">
              <w:rPr>
                <w:color w:val="000000" w:themeColor="text1"/>
                <w:sz w:val="20"/>
                <w:szCs w:val="20"/>
              </w:rPr>
              <w:t>- Inhalte können schlechter vermittelt werden</w:t>
            </w:r>
          </w:p>
        </w:tc>
      </w:tr>
      <w:tr w:rsidR="00B572B9" w14:paraId="79C3FFAD" w14:textId="77777777" w:rsidTr="00B572B9">
        <w:tc>
          <w:tcPr>
            <w:tcW w:w="4531" w:type="dxa"/>
          </w:tcPr>
          <w:p w14:paraId="488B6729" w14:textId="6907066C" w:rsidR="00B572B9" w:rsidRPr="000300DC" w:rsidRDefault="00B572B9" w:rsidP="008A56D8">
            <w:pPr>
              <w:rPr>
                <w:color w:val="000000" w:themeColor="text1"/>
                <w:sz w:val="20"/>
                <w:szCs w:val="20"/>
              </w:rPr>
            </w:pPr>
            <w:r w:rsidRPr="000300DC">
              <w:rPr>
                <w:color w:val="000000" w:themeColor="text1"/>
                <w:sz w:val="20"/>
                <w:szCs w:val="20"/>
              </w:rPr>
              <w:t>- Materialien kann man in eigenem Tempo und nach Bedarf bearbeiten</w:t>
            </w:r>
          </w:p>
        </w:tc>
        <w:tc>
          <w:tcPr>
            <w:tcW w:w="4531" w:type="dxa"/>
          </w:tcPr>
          <w:p w14:paraId="2701591A" w14:textId="011720E3" w:rsidR="00B572B9" w:rsidRPr="000300DC" w:rsidRDefault="00B572B9" w:rsidP="008A56D8">
            <w:pPr>
              <w:rPr>
                <w:color w:val="000000" w:themeColor="text1"/>
                <w:sz w:val="20"/>
                <w:szCs w:val="20"/>
              </w:rPr>
            </w:pPr>
            <w:r w:rsidRPr="000300DC">
              <w:rPr>
                <w:color w:val="000000" w:themeColor="text1"/>
                <w:sz w:val="20"/>
                <w:szCs w:val="20"/>
              </w:rPr>
              <w:t>- Lehrer erklärt in Worten besser als im Text</w:t>
            </w:r>
          </w:p>
        </w:tc>
      </w:tr>
      <w:tr w:rsidR="00B572B9" w14:paraId="000E6137" w14:textId="77777777" w:rsidTr="00B572B9">
        <w:tc>
          <w:tcPr>
            <w:tcW w:w="4531" w:type="dxa"/>
          </w:tcPr>
          <w:p w14:paraId="6F3489C1" w14:textId="288B1F30" w:rsidR="00B572B9" w:rsidRPr="000300DC" w:rsidRDefault="00B572B9" w:rsidP="008A56D8">
            <w:pPr>
              <w:rPr>
                <w:color w:val="000000" w:themeColor="text1"/>
                <w:sz w:val="20"/>
                <w:szCs w:val="20"/>
              </w:rPr>
            </w:pPr>
            <w:r w:rsidRPr="000300DC">
              <w:rPr>
                <w:color w:val="000000" w:themeColor="text1"/>
                <w:sz w:val="20"/>
                <w:szCs w:val="20"/>
              </w:rPr>
              <w:t>- Fragen an Lehrer schnell und kompetent beantwortet</w:t>
            </w:r>
          </w:p>
        </w:tc>
        <w:tc>
          <w:tcPr>
            <w:tcW w:w="4531" w:type="dxa"/>
          </w:tcPr>
          <w:p w14:paraId="4D959F55" w14:textId="3088FE82" w:rsidR="00B572B9" w:rsidRPr="000300DC" w:rsidRDefault="00B572B9" w:rsidP="008A56D8">
            <w:pPr>
              <w:rPr>
                <w:color w:val="000000" w:themeColor="text1"/>
                <w:sz w:val="20"/>
                <w:szCs w:val="20"/>
              </w:rPr>
            </w:pPr>
            <w:r w:rsidRPr="000300DC">
              <w:rPr>
                <w:color w:val="000000" w:themeColor="text1"/>
                <w:sz w:val="20"/>
                <w:szCs w:val="20"/>
              </w:rPr>
              <w:t xml:space="preserve">- </w:t>
            </w:r>
            <w:r w:rsidR="008B75A3" w:rsidRPr="000300DC">
              <w:rPr>
                <w:color w:val="000000" w:themeColor="text1"/>
                <w:sz w:val="20"/>
                <w:szCs w:val="20"/>
              </w:rPr>
              <w:t>keine direkten Antworten der Lehrer</w:t>
            </w:r>
          </w:p>
        </w:tc>
      </w:tr>
      <w:tr w:rsidR="00B572B9" w14:paraId="69041E1B" w14:textId="77777777" w:rsidTr="00B572B9">
        <w:tc>
          <w:tcPr>
            <w:tcW w:w="4531" w:type="dxa"/>
          </w:tcPr>
          <w:p w14:paraId="42B42C95" w14:textId="4FAA3F90" w:rsidR="00B572B9" w:rsidRPr="000300DC" w:rsidRDefault="00B572B9" w:rsidP="008A56D8">
            <w:pPr>
              <w:rPr>
                <w:color w:val="000000" w:themeColor="text1"/>
                <w:sz w:val="20"/>
                <w:szCs w:val="20"/>
              </w:rPr>
            </w:pPr>
            <w:r w:rsidRPr="000300DC">
              <w:rPr>
                <w:color w:val="000000" w:themeColor="text1"/>
                <w:sz w:val="20"/>
                <w:szCs w:val="20"/>
              </w:rPr>
              <w:t>- stille Schüler können ihre Noten aufbessern</w:t>
            </w:r>
          </w:p>
        </w:tc>
        <w:tc>
          <w:tcPr>
            <w:tcW w:w="4531" w:type="dxa"/>
          </w:tcPr>
          <w:p w14:paraId="151F336A" w14:textId="3DE36ADE" w:rsidR="00B572B9" w:rsidRPr="000300DC" w:rsidRDefault="008B75A3" w:rsidP="008A56D8">
            <w:pPr>
              <w:rPr>
                <w:color w:val="000000" w:themeColor="text1"/>
                <w:sz w:val="20"/>
                <w:szCs w:val="20"/>
              </w:rPr>
            </w:pPr>
            <w:r w:rsidRPr="000300DC">
              <w:rPr>
                <w:color w:val="000000" w:themeColor="text1"/>
                <w:sz w:val="20"/>
                <w:szCs w:val="20"/>
              </w:rPr>
              <w:t>- Diskussionen im Kurs fehlen</w:t>
            </w:r>
          </w:p>
        </w:tc>
      </w:tr>
      <w:tr w:rsidR="00B572B9" w14:paraId="7F135F8F" w14:textId="77777777" w:rsidTr="00B572B9">
        <w:tc>
          <w:tcPr>
            <w:tcW w:w="4531" w:type="dxa"/>
          </w:tcPr>
          <w:p w14:paraId="5E03DF47" w14:textId="47BCAF3C" w:rsidR="00B572B9" w:rsidRPr="000300DC" w:rsidRDefault="00B572B9" w:rsidP="008A56D8">
            <w:pPr>
              <w:rPr>
                <w:color w:val="000000" w:themeColor="text1"/>
                <w:sz w:val="20"/>
                <w:szCs w:val="20"/>
              </w:rPr>
            </w:pPr>
            <w:r w:rsidRPr="000300DC">
              <w:rPr>
                <w:color w:val="000000" w:themeColor="text1"/>
                <w:sz w:val="20"/>
                <w:szCs w:val="20"/>
              </w:rPr>
              <w:t>- Abschreiber haben keine Chance</w:t>
            </w:r>
          </w:p>
        </w:tc>
        <w:tc>
          <w:tcPr>
            <w:tcW w:w="4531" w:type="dxa"/>
          </w:tcPr>
          <w:p w14:paraId="55998F18" w14:textId="7E1D60D2" w:rsidR="00B572B9" w:rsidRPr="000300DC" w:rsidRDefault="008B75A3" w:rsidP="008A56D8">
            <w:pPr>
              <w:rPr>
                <w:color w:val="000000" w:themeColor="text1"/>
                <w:sz w:val="20"/>
                <w:szCs w:val="20"/>
              </w:rPr>
            </w:pPr>
            <w:r w:rsidRPr="000300DC">
              <w:rPr>
                <w:color w:val="000000" w:themeColor="text1"/>
                <w:sz w:val="20"/>
                <w:szCs w:val="20"/>
              </w:rPr>
              <w:t>- Sitznachbarn können nicht gefragt werden</w:t>
            </w:r>
          </w:p>
        </w:tc>
      </w:tr>
      <w:tr w:rsidR="00B572B9" w14:paraId="59EF9EE9" w14:textId="77777777" w:rsidTr="00B572B9">
        <w:tc>
          <w:tcPr>
            <w:tcW w:w="4531" w:type="dxa"/>
          </w:tcPr>
          <w:p w14:paraId="2545FAF8" w14:textId="1A86C249" w:rsidR="00B572B9" w:rsidRPr="000300DC" w:rsidRDefault="00B572B9" w:rsidP="008A56D8">
            <w:pPr>
              <w:rPr>
                <w:color w:val="000000" w:themeColor="text1"/>
                <w:sz w:val="20"/>
                <w:szCs w:val="20"/>
              </w:rPr>
            </w:pPr>
            <w:r w:rsidRPr="000300DC">
              <w:rPr>
                <w:color w:val="000000" w:themeColor="text1"/>
                <w:sz w:val="20"/>
                <w:szCs w:val="20"/>
              </w:rPr>
              <w:t>- E-Learning reicht aus</w:t>
            </w:r>
          </w:p>
        </w:tc>
        <w:tc>
          <w:tcPr>
            <w:tcW w:w="4531" w:type="dxa"/>
          </w:tcPr>
          <w:p w14:paraId="08B9C60D" w14:textId="6B86369F" w:rsidR="00B572B9" w:rsidRPr="000300DC" w:rsidRDefault="008B75A3" w:rsidP="008A56D8">
            <w:pPr>
              <w:rPr>
                <w:color w:val="000000" w:themeColor="text1"/>
                <w:sz w:val="20"/>
                <w:szCs w:val="20"/>
              </w:rPr>
            </w:pPr>
            <w:r w:rsidRPr="000300DC">
              <w:rPr>
                <w:color w:val="000000" w:themeColor="text1"/>
                <w:sz w:val="20"/>
                <w:szCs w:val="20"/>
              </w:rPr>
              <w:t>- Aufgaben der Lehrer zu unausgewogen (zu viele, zu umfangreich oder nicht vorhanden)</w:t>
            </w:r>
          </w:p>
        </w:tc>
      </w:tr>
      <w:tr w:rsidR="00B572B9" w14:paraId="254CC598" w14:textId="77777777" w:rsidTr="00B572B9">
        <w:tc>
          <w:tcPr>
            <w:tcW w:w="4531" w:type="dxa"/>
          </w:tcPr>
          <w:p w14:paraId="58B047B4" w14:textId="33CAB4B9" w:rsidR="00B572B9" w:rsidRPr="000300DC" w:rsidRDefault="00B572B9" w:rsidP="008A56D8">
            <w:pPr>
              <w:rPr>
                <w:color w:val="000000" w:themeColor="text1"/>
                <w:sz w:val="20"/>
                <w:szCs w:val="20"/>
              </w:rPr>
            </w:pPr>
            <w:r w:rsidRPr="000300DC">
              <w:rPr>
                <w:color w:val="000000" w:themeColor="text1"/>
                <w:sz w:val="20"/>
                <w:szCs w:val="20"/>
              </w:rPr>
              <w:t>- erfolgreich</w:t>
            </w:r>
          </w:p>
        </w:tc>
        <w:tc>
          <w:tcPr>
            <w:tcW w:w="4531" w:type="dxa"/>
          </w:tcPr>
          <w:p w14:paraId="7DBBB647" w14:textId="6BA1EF27" w:rsidR="00B572B9" w:rsidRPr="000300DC" w:rsidRDefault="008B75A3" w:rsidP="008A56D8">
            <w:pPr>
              <w:rPr>
                <w:color w:val="000000" w:themeColor="text1"/>
                <w:sz w:val="20"/>
                <w:szCs w:val="20"/>
              </w:rPr>
            </w:pPr>
            <w:r w:rsidRPr="000300DC">
              <w:rPr>
                <w:color w:val="000000" w:themeColor="text1"/>
                <w:sz w:val="20"/>
                <w:szCs w:val="20"/>
              </w:rPr>
              <w:t>- Aufgaben teilweise nicht sinnvoll</w:t>
            </w:r>
          </w:p>
        </w:tc>
      </w:tr>
      <w:tr w:rsidR="008B75A3" w14:paraId="3AB75EBF" w14:textId="77777777" w:rsidTr="00B572B9">
        <w:tc>
          <w:tcPr>
            <w:tcW w:w="4531" w:type="dxa"/>
          </w:tcPr>
          <w:p w14:paraId="37F04295" w14:textId="77777777" w:rsidR="008B75A3" w:rsidRPr="000300DC" w:rsidRDefault="008B75A3" w:rsidP="008A56D8">
            <w:pPr>
              <w:rPr>
                <w:color w:val="000000" w:themeColor="text1"/>
                <w:sz w:val="20"/>
                <w:szCs w:val="20"/>
              </w:rPr>
            </w:pPr>
          </w:p>
        </w:tc>
        <w:tc>
          <w:tcPr>
            <w:tcW w:w="4531" w:type="dxa"/>
          </w:tcPr>
          <w:p w14:paraId="17372C9E" w14:textId="5D44A272" w:rsidR="008B75A3" w:rsidRPr="000300DC" w:rsidRDefault="008B75A3" w:rsidP="008A56D8">
            <w:pPr>
              <w:rPr>
                <w:color w:val="000000" w:themeColor="text1"/>
                <w:sz w:val="20"/>
                <w:szCs w:val="20"/>
              </w:rPr>
            </w:pPr>
            <w:r w:rsidRPr="000300DC">
              <w:rPr>
                <w:color w:val="000000" w:themeColor="text1"/>
                <w:sz w:val="20"/>
                <w:szCs w:val="20"/>
              </w:rPr>
              <w:t>- keine Bearbeitungsfristen, sodass man sich nicht dazu motivieren kann anzufangen</w:t>
            </w:r>
          </w:p>
        </w:tc>
      </w:tr>
      <w:tr w:rsidR="008B75A3" w14:paraId="1B64E10C" w14:textId="77777777" w:rsidTr="00B572B9">
        <w:tc>
          <w:tcPr>
            <w:tcW w:w="4531" w:type="dxa"/>
          </w:tcPr>
          <w:p w14:paraId="27BAABD1" w14:textId="77777777" w:rsidR="008B75A3" w:rsidRPr="000300DC" w:rsidRDefault="008B75A3" w:rsidP="008A56D8">
            <w:pPr>
              <w:rPr>
                <w:color w:val="000000" w:themeColor="text1"/>
                <w:sz w:val="20"/>
                <w:szCs w:val="20"/>
              </w:rPr>
            </w:pPr>
          </w:p>
        </w:tc>
        <w:tc>
          <w:tcPr>
            <w:tcW w:w="4531" w:type="dxa"/>
          </w:tcPr>
          <w:p w14:paraId="3F5E3004" w14:textId="6195D765" w:rsidR="008B75A3" w:rsidRPr="000300DC" w:rsidRDefault="008B75A3" w:rsidP="008A56D8">
            <w:pPr>
              <w:rPr>
                <w:color w:val="000000" w:themeColor="text1"/>
                <w:sz w:val="20"/>
                <w:szCs w:val="20"/>
              </w:rPr>
            </w:pPr>
            <w:r w:rsidRPr="000300DC">
              <w:rPr>
                <w:color w:val="000000" w:themeColor="text1"/>
                <w:sz w:val="20"/>
                <w:szCs w:val="20"/>
              </w:rPr>
              <w:t>- Atmosphäre zu Hause (Familie, Fernseher, Handy) lenkt einen ab</w:t>
            </w:r>
          </w:p>
        </w:tc>
      </w:tr>
      <w:tr w:rsidR="008B75A3" w14:paraId="2897DDFC" w14:textId="77777777" w:rsidTr="00B572B9">
        <w:tc>
          <w:tcPr>
            <w:tcW w:w="4531" w:type="dxa"/>
          </w:tcPr>
          <w:p w14:paraId="081A49CD" w14:textId="77777777" w:rsidR="008B75A3" w:rsidRPr="000300DC" w:rsidRDefault="008B75A3" w:rsidP="008A56D8">
            <w:pPr>
              <w:rPr>
                <w:color w:val="000000" w:themeColor="text1"/>
                <w:sz w:val="20"/>
                <w:szCs w:val="20"/>
              </w:rPr>
            </w:pPr>
          </w:p>
        </w:tc>
        <w:tc>
          <w:tcPr>
            <w:tcW w:w="4531" w:type="dxa"/>
          </w:tcPr>
          <w:p w14:paraId="738DF90A" w14:textId="7632D454" w:rsidR="008B75A3" w:rsidRPr="000300DC" w:rsidRDefault="008B75A3" w:rsidP="008A56D8">
            <w:pPr>
              <w:rPr>
                <w:color w:val="000000" w:themeColor="text1"/>
                <w:sz w:val="20"/>
                <w:szCs w:val="20"/>
              </w:rPr>
            </w:pPr>
            <w:r w:rsidRPr="000300DC">
              <w:rPr>
                <w:color w:val="000000" w:themeColor="text1"/>
                <w:sz w:val="20"/>
                <w:szCs w:val="20"/>
              </w:rPr>
              <w:t>- unkonzentriert, unmotiviert</w:t>
            </w:r>
          </w:p>
        </w:tc>
      </w:tr>
      <w:tr w:rsidR="008B75A3" w14:paraId="1B6F79B8" w14:textId="77777777" w:rsidTr="00B572B9">
        <w:tc>
          <w:tcPr>
            <w:tcW w:w="4531" w:type="dxa"/>
          </w:tcPr>
          <w:p w14:paraId="652BCF02" w14:textId="77777777" w:rsidR="008B75A3" w:rsidRPr="000300DC" w:rsidRDefault="008B75A3" w:rsidP="008A56D8">
            <w:pPr>
              <w:rPr>
                <w:color w:val="000000" w:themeColor="text1"/>
                <w:sz w:val="20"/>
                <w:szCs w:val="20"/>
              </w:rPr>
            </w:pPr>
          </w:p>
        </w:tc>
        <w:tc>
          <w:tcPr>
            <w:tcW w:w="4531" w:type="dxa"/>
          </w:tcPr>
          <w:p w14:paraId="5CB15DFC" w14:textId="06970ADD" w:rsidR="008B75A3" w:rsidRPr="000300DC" w:rsidRDefault="008B75A3" w:rsidP="008A56D8">
            <w:pPr>
              <w:rPr>
                <w:color w:val="000000" w:themeColor="text1"/>
                <w:sz w:val="20"/>
                <w:szCs w:val="20"/>
              </w:rPr>
            </w:pPr>
            <w:r w:rsidRPr="000300DC">
              <w:rPr>
                <w:color w:val="000000" w:themeColor="text1"/>
                <w:sz w:val="20"/>
                <w:szCs w:val="20"/>
              </w:rPr>
              <w:t>- keine Kontrolle, ob das Lernen richtig angegangen wird</w:t>
            </w:r>
          </w:p>
        </w:tc>
      </w:tr>
      <w:tr w:rsidR="008B75A3" w14:paraId="41D967D9" w14:textId="77777777" w:rsidTr="00B572B9">
        <w:tc>
          <w:tcPr>
            <w:tcW w:w="4531" w:type="dxa"/>
          </w:tcPr>
          <w:p w14:paraId="1E9D5446" w14:textId="77777777" w:rsidR="008B75A3" w:rsidRPr="000300DC" w:rsidRDefault="008B75A3" w:rsidP="008A56D8">
            <w:pPr>
              <w:rPr>
                <w:color w:val="000000" w:themeColor="text1"/>
                <w:sz w:val="20"/>
                <w:szCs w:val="20"/>
              </w:rPr>
            </w:pPr>
          </w:p>
        </w:tc>
        <w:tc>
          <w:tcPr>
            <w:tcW w:w="4531" w:type="dxa"/>
          </w:tcPr>
          <w:p w14:paraId="14B6BF66" w14:textId="233AAF2A" w:rsidR="008B75A3" w:rsidRPr="000300DC" w:rsidRDefault="008B75A3" w:rsidP="008A56D8">
            <w:pPr>
              <w:rPr>
                <w:color w:val="000000" w:themeColor="text1"/>
                <w:sz w:val="20"/>
                <w:szCs w:val="20"/>
              </w:rPr>
            </w:pPr>
            <w:r w:rsidRPr="000300DC">
              <w:rPr>
                <w:color w:val="000000" w:themeColor="text1"/>
                <w:sz w:val="20"/>
                <w:szCs w:val="20"/>
              </w:rPr>
              <w:t>- Eltern können schlecht helfen</w:t>
            </w:r>
          </w:p>
        </w:tc>
      </w:tr>
      <w:tr w:rsidR="008B75A3" w14:paraId="7D3D1FC3" w14:textId="77777777" w:rsidTr="00B572B9">
        <w:tc>
          <w:tcPr>
            <w:tcW w:w="4531" w:type="dxa"/>
          </w:tcPr>
          <w:p w14:paraId="4C71C7B9" w14:textId="77777777" w:rsidR="008B75A3" w:rsidRPr="000300DC" w:rsidRDefault="008B75A3" w:rsidP="008A56D8">
            <w:pPr>
              <w:rPr>
                <w:color w:val="000000" w:themeColor="text1"/>
                <w:sz w:val="20"/>
                <w:szCs w:val="20"/>
              </w:rPr>
            </w:pPr>
          </w:p>
        </w:tc>
        <w:tc>
          <w:tcPr>
            <w:tcW w:w="4531" w:type="dxa"/>
          </w:tcPr>
          <w:p w14:paraId="4407E085" w14:textId="75A8A7A3" w:rsidR="008B75A3" w:rsidRPr="000300DC" w:rsidRDefault="008B75A3" w:rsidP="008A56D8">
            <w:pPr>
              <w:rPr>
                <w:color w:val="000000" w:themeColor="text1"/>
                <w:sz w:val="20"/>
                <w:szCs w:val="20"/>
              </w:rPr>
            </w:pPr>
            <w:r w:rsidRPr="000300DC">
              <w:rPr>
                <w:color w:val="000000" w:themeColor="text1"/>
                <w:sz w:val="20"/>
                <w:szCs w:val="20"/>
              </w:rPr>
              <w:t xml:space="preserve">- E-Learning schafft keine Bildungs- und Chancengleichheit </w:t>
            </w:r>
          </w:p>
        </w:tc>
      </w:tr>
      <w:tr w:rsidR="008B75A3" w14:paraId="1758ED6A" w14:textId="77777777" w:rsidTr="00B572B9">
        <w:tc>
          <w:tcPr>
            <w:tcW w:w="4531" w:type="dxa"/>
          </w:tcPr>
          <w:p w14:paraId="2CF866B0" w14:textId="77777777" w:rsidR="008B75A3" w:rsidRPr="000300DC" w:rsidRDefault="008B75A3" w:rsidP="008B75A3">
            <w:pPr>
              <w:rPr>
                <w:color w:val="000000" w:themeColor="text1"/>
                <w:sz w:val="20"/>
                <w:szCs w:val="20"/>
              </w:rPr>
            </w:pPr>
          </w:p>
        </w:tc>
        <w:tc>
          <w:tcPr>
            <w:tcW w:w="4531" w:type="dxa"/>
          </w:tcPr>
          <w:p w14:paraId="508848AD" w14:textId="574BA048" w:rsidR="008B75A3" w:rsidRPr="000300DC" w:rsidRDefault="008B75A3" w:rsidP="008B75A3">
            <w:pPr>
              <w:rPr>
                <w:color w:val="000000" w:themeColor="text1"/>
                <w:sz w:val="20"/>
                <w:szCs w:val="20"/>
              </w:rPr>
            </w:pPr>
            <w:r w:rsidRPr="000300DC">
              <w:rPr>
                <w:color w:val="000000" w:themeColor="text1"/>
                <w:sz w:val="20"/>
                <w:szCs w:val="20"/>
              </w:rPr>
              <w:t>- Deutschland beim Thema Digitalisierung nicht gut aufgestellt</w:t>
            </w:r>
          </w:p>
        </w:tc>
      </w:tr>
    </w:tbl>
    <w:p w14:paraId="436565B0" w14:textId="6234109F" w:rsidR="00B572B9" w:rsidRPr="000300DC" w:rsidRDefault="00B572B9" w:rsidP="008A56D8">
      <w:pPr>
        <w:rPr>
          <w:color w:val="000000" w:themeColor="text1"/>
          <w:sz w:val="20"/>
          <w:szCs w:val="20"/>
        </w:rPr>
      </w:pPr>
    </w:p>
    <w:p w14:paraId="026EA012" w14:textId="198D47C4" w:rsidR="008B75A3" w:rsidRPr="00777538" w:rsidRDefault="00660A50" w:rsidP="008A56D8">
      <w:pPr>
        <w:rPr>
          <w:color w:val="000000" w:themeColor="text1"/>
          <w:sz w:val="20"/>
          <w:szCs w:val="20"/>
        </w:rPr>
      </w:pPr>
      <w:r w:rsidRPr="000300DC">
        <w:rPr>
          <w:color w:val="000000" w:themeColor="text1"/>
          <w:sz w:val="20"/>
          <w:szCs w:val="20"/>
        </w:rPr>
        <w:t>Zwei Befragte kritisieren, dass persönliche Betreuung in der Abiturphase besser wäre und dass in der Q2 Probeklausuren und Hilfestellungen sinnvoller wären als Aufgaben. Eine befragte gab an, dass das E-Learning Schüler- und Lehrerabhängig sei, so müss</w:t>
      </w:r>
      <w:r w:rsidR="001747BC">
        <w:rPr>
          <w:color w:val="000000" w:themeColor="text1"/>
          <w:sz w:val="20"/>
          <w:szCs w:val="20"/>
        </w:rPr>
        <w:t>t</w:t>
      </w:r>
      <w:r w:rsidRPr="000300DC">
        <w:rPr>
          <w:color w:val="000000" w:themeColor="text1"/>
          <w:sz w:val="20"/>
          <w:szCs w:val="20"/>
        </w:rPr>
        <w:t>en Schüler selbst die Verantwortung übernehmen und eine andere gab an, dass sie sich allein gelassen fühle. Unterschiedlich bewertet wurde das E-Learning von vier Befragten: es sei nicht schlecht, aber kein Erfolgsrezept</w:t>
      </w:r>
      <w:r w:rsidR="00EE49BD" w:rsidRPr="000300DC">
        <w:rPr>
          <w:color w:val="000000" w:themeColor="text1"/>
          <w:sz w:val="20"/>
          <w:szCs w:val="20"/>
        </w:rPr>
        <w:t>;</w:t>
      </w:r>
      <w:r w:rsidRPr="000300DC">
        <w:rPr>
          <w:color w:val="000000" w:themeColor="text1"/>
          <w:sz w:val="20"/>
          <w:szCs w:val="20"/>
        </w:rPr>
        <w:t xml:space="preserve"> </w:t>
      </w:r>
      <w:r w:rsidR="00EE49BD" w:rsidRPr="000300DC">
        <w:rPr>
          <w:color w:val="000000" w:themeColor="text1"/>
          <w:sz w:val="20"/>
          <w:szCs w:val="20"/>
        </w:rPr>
        <w:t xml:space="preserve">es sei </w:t>
      </w:r>
      <w:r w:rsidRPr="000300DC">
        <w:rPr>
          <w:color w:val="000000" w:themeColor="text1"/>
          <w:sz w:val="20"/>
          <w:szCs w:val="20"/>
        </w:rPr>
        <w:t>nicht mit normalem Unterricht vergleichbar</w:t>
      </w:r>
      <w:r w:rsidR="00EE49BD" w:rsidRPr="000300DC">
        <w:rPr>
          <w:color w:val="000000" w:themeColor="text1"/>
          <w:sz w:val="20"/>
          <w:szCs w:val="20"/>
        </w:rPr>
        <w:t>;</w:t>
      </w:r>
      <w:r w:rsidRPr="000300DC">
        <w:rPr>
          <w:color w:val="000000" w:themeColor="text1"/>
          <w:sz w:val="20"/>
          <w:szCs w:val="20"/>
        </w:rPr>
        <w:t xml:space="preserve"> </w:t>
      </w:r>
      <w:r w:rsidR="00EE49BD" w:rsidRPr="000300DC">
        <w:rPr>
          <w:color w:val="000000" w:themeColor="text1"/>
          <w:sz w:val="20"/>
          <w:szCs w:val="20"/>
        </w:rPr>
        <w:t xml:space="preserve">es sei </w:t>
      </w:r>
      <w:r w:rsidRPr="000300DC">
        <w:rPr>
          <w:color w:val="000000" w:themeColor="text1"/>
          <w:sz w:val="20"/>
          <w:szCs w:val="20"/>
        </w:rPr>
        <w:t>in der jetzigen Situation das Beste, aber nichts für den Normalfall</w:t>
      </w:r>
      <w:r w:rsidR="00EE49BD" w:rsidRPr="000300DC">
        <w:rPr>
          <w:color w:val="000000" w:themeColor="text1"/>
          <w:sz w:val="20"/>
          <w:szCs w:val="20"/>
        </w:rPr>
        <w:t xml:space="preserve"> und es wäre das richtige Maß an Aufgabenfülle noch nicht gefunden. Uneinig sind sich zwei Schülerinnen: eine sieht das E-Learning erst erfolgreich, wenn die Digitalisierung in Deutschland weiter vorangetrieben wird, die andere Schülerin meint, dass der Erfolg des E-Learnings nicht an den technischen Strukturen hänge, sondern an der Nutzung.</w:t>
      </w:r>
      <w:r w:rsidR="00777538" w:rsidRPr="00777538">
        <w:t xml:space="preserve"> </w:t>
      </w:r>
      <w:r w:rsidR="00777538" w:rsidRPr="00777538">
        <w:rPr>
          <w:color w:val="000000" w:themeColor="text1"/>
          <w:sz w:val="20"/>
          <w:szCs w:val="20"/>
        </w:rPr>
        <w:t>Eine Befragte gab an, dass sie das E-Learning durch zum Beispiel YouTube-Videos unterstützt.</w:t>
      </w:r>
      <w:r w:rsidR="00EE49BD" w:rsidRPr="000300DC">
        <w:rPr>
          <w:color w:val="000000" w:themeColor="text1"/>
          <w:sz w:val="20"/>
          <w:szCs w:val="20"/>
        </w:rPr>
        <w:t xml:space="preserve"> </w:t>
      </w:r>
      <w:r w:rsidR="00EE49BD" w:rsidRPr="00777538">
        <w:rPr>
          <w:color w:val="000000" w:themeColor="text1"/>
          <w:sz w:val="20"/>
          <w:szCs w:val="20"/>
        </w:rPr>
        <w:t>Eine weitere Befragte sorgt sich um die Stufen unter der Q2, da diese noch viel Stoff lernen müssten</w:t>
      </w:r>
      <w:r w:rsidR="002371F6">
        <w:rPr>
          <w:color w:val="000000" w:themeColor="text1"/>
          <w:sz w:val="20"/>
          <w:szCs w:val="20"/>
        </w:rPr>
        <w:t xml:space="preserve">. Die </w:t>
      </w:r>
      <w:r w:rsidR="00EE49BD" w:rsidRPr="00777538">
        <w:rPr>
          <w:color w:val="000000" w:themeColor="text1"/>
          <w:sz w:val="20"/>
          <w:szCs w:val="20"/>
        </w:rPr>
        <w:t xml:space="preserve">Kurse der Q2 </w:t>
      </w:r>
      <w:r w:rsidR="002371F6">
        <w:rPr>
          <w:color w:val="000000" w:themeColor="text1"/>
          <w:sz w:val="20"/>
          <w:szCs w:val="20"/>
        </w:rPr>
        <w:t xml:space="preserve">hätten den Stoff </w:t>
      </w:r>
      <w:r w:rsidR="00EE49BD" w:rsidRPr="00777538">
        <w:rPr>
          <w:color w:val="000000" w:themeColor="text1"/>
          <w:sz w:val="20"/>
          <w:szCs w:val="20"/>
        </w:rPr>
        <w:t xml:space="preserve">häufig </w:t>
      </w:r>
      <w:r w:rsidR="002371F6">
        <w:rPr>
          <w:color w:val="000000" w:themeColor="text1"/>
          <w:sz w:val="20"/>
          <w:szCs w:val="20"/>
        </w:rPr>
        <w:t>final behandelt.</w:t>
      </w:r>
    </w:p>
    <w:p w14:paraId="62567AD2" w14:textId="28F40E3B" w:rsidR="00B76C03" w:rsidRDefault="00B76C03" w:rsidP="008A56D8">
      <w:pPr>
        <w:rPr>
          <w:color w:val="000000" w:themeColor="text1"/>
          <w:sz w:val="20"/>
          <w:szCs w:val="20"/>
        </w:rPr>
      </w:pPr>
    </w:p>
    <w:p w14:paraId="35D2C7F3" w14:textId="77777777" w:rsidR="002713B8" w:rsidRPr="000300DC" w:rsidRDefault="002713B8" w:rsidP="008A56D8">
      <w:pPr>
        <w:rPr>
          <w:color w:val="000000" w:themeColor="text1"/>
          <w:sz w:val="20"/>
          <w:szCs w:val="20"/>
        </w:rPr>
      </w:pPr>
    </w:p>
    <w:p w14:paraId="239CC8A9" w14:textId="2308CADA" w:rsidR="00B76C03" w:rsidRDefault="00B76C03" w:rsidP="00B76C03">
      <w:pPr>
        <w:pStyle w:val="berschrift3"/>
        <w:rPr>
          <w:i/>
          <w:iCs/>
          <w:color w:val="2F5496" w:themeColor="accent1" w:themeShade="BF"/>
        </w:rPr>
      </w:pPr>
      <w:bookmarkStart w:id="10" w:name="_Toc40112980"/>
      <w:r w:rsidRPr="00B76C03">
        <w:rPr>
          <w:i/>
          <w:iCs/>
          <w:color w:val="2F5496" w:themeColor="accent1" w:themeShade="BF"/>
        </w:rPr>
        <w:lastRenderedPageBreak/>
        <w:t>6) Was häl</w:t>
      </w:r>
      <w:r w:rsidR="00363B26">
        <w:rPr>
          <w:i/>
          <w:iCs/>
          <w:color w:val="2F5496" w:themeColor="accent1" w:themeShade="BF"/>
        </w:rPr>
        <w:t>t</w:t>
      </w:r>
      <w:r w:rsidRPr="00B76C03">
        <w:rPr>
          <w:i/>
          <w:iCs/>
          <w:color w:val="2F5496" w:themeColor="accent1" w:themeShade="BF"/>
        </w:rPr>
        <w:t>st du von einem Durchschnittsabitur? Hast du die Petition dazu unterschrieben?</w:t>
      </w:r>
      <w:bookmarkEnd w:id="10"/>
    </w:p>
    <w:p w14:paraId="6E75102A" w14:textId="722A4FFA" w:rsidR="00B76C03" w:rsidRPr="000300DC" w:rsidRDefault="00B76C03" w:rsidP="00B76C03">
      <w:pPr>
        <w:rPr>
          <w:color w:val="000000" w:themeColor="text1"/>
          <w:sz w:val="20"/>
          <w:szCs w:val="20"/>
        </w:rPr>
      </w:pPr>
    </w:p>
    <w:p w14:paraId="5C4B0F59" w14:textId="3F14FA6A" w:rsidR="00B76C03" w:rsidRPr="000300DC" w:rsidRDefault="00BF3D8D" w:rsidP="00B76C03">
      <w:pPr>
        <w:rPr>
          <w:color w:val="000000" w:themeColor="text1"/>
          <w:sz w:val="20"/>
          <w:szCs w:val="20"/>
        </w:rPr>
      </w:pPr>
      <w:r>
        <w:rPr>
          <w:noProof/>
          <w:color w:val="000000" w:themeColor="text1"/>
        </w:rPr>
        <w:drawing>
          <wp:anchor distT="0" distB="0" distL="114300" distR="114300" simplePos="0" relativeHeight="251658240" behindDoc="0" locked="0" layoutInCell="1" allowOverlap="1" wp14:anchorId="4D028AED" wp14:editId="1329B984">
            <wp:simplePos x="0" y="0"/>
            <wp:positionH relativeFrom="column">
              <wp:posOffset>923937</wp:posOffset>
            </wp:positionH>
            <wp:positionV relativeFrom="paragraph">
              <wp:posOffset>253365</wp:posOffset>
            </wp:positionV>
            <wp:extent cx="3649333" cy="2312652"/>
            <wp:effectExtent l="19050" t="19050" r="27940" b="1206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43" cy="233597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B76C03" w:rsidRPr="000300DC">
        <w:rPr>
          <w:color w:val="000000" w:themeColor="text1"/>
          <w:sz w:val="20"/>
          <w:szCs w:val="20"/>
        </w:rPr>
        <w:t xml:space="preserve">Von den sechzehn Teilnehmerinnen haben vier die Petition unterschrieben und zwölf nicht. </w:t>
      </w:r>
    </w:p>
    <w:p w14:paraId="49DAC009" w14:textId="5DFC9CB7" w:rsidR="00B76C03" w:rsidRDefault="00B76C03" w:rsidP="00B76C03">
      <w:pPr>
        <w:rPr>
          <w:color w:val="000000" w:themeColor="text1"/>
          <w:sz w:val="20"/>
          <w:szCs w:val="20"/>
        </w:rPr>
      </w:pPr>
    </w:p>
    <w:p w14:paraId="44BB8EF6" w14:textId="4087B206" w:rsidR="002713B8" w:rsidRDefault="002713B8" w:rsidP="00B76C03">
      <w:pPr>
        <w:rPr>
          <w:color w:val="000000" w:themeColor="text1"/>
          <w:sz w:val="20"/>
          <w:szCs w:val="20"/>
        </w:rPr>
      </w:pPr>
    </w:p>
    <w:p w14:paraId="12FF899F" w14:textId="18549C33" w:rsidR="002713B8" w:rsidRDefault="002713B8" w:rsidP="00B76C03">
      <w:pPr>
        <w:rPr>
          <w:color w:val="000000" w:themeColor="text1"/>
          <w:sz w:val="20"/>
          <w:szCs w:val="20"/>
        </w:rPr>
      </w:pPr>
    </w:p>
    <w:p w14:paraId="00F90EA6" w14:textId="77777777" w:rsidR="002713B8" w:rsidRDefault="002713B8" w:rsidP="00B76C03">
      <w:pPr>
        <w:rPr>
          <w:color w:val="000000" w:themeColor="text1"/>
          <w:sz w:val="20"/>
          <w:szCs w:val="20"/>
        </w:rPr>
      </w:pPr>
    </w:p>
    <w:p w14:paraId="2BD3A15A" w14:textId="2E951C4C" w:rsidR="002713B8" w:rsidRDefault="002713B8" w:rsidP="00B76C03">
      <w:pPr>
        <w:rPr>
          <w:color w:val="000000" w:themeColor="text1"/>
          <w:sz w:val="20"/>
          <w:szCs w:val="20"/>
        </w:rPr>
      </w:pPr>
    </w:p>
    <w:p w14:paraId="21D08834" w14:textId="5805F726" w:rsidR="002713B8" w:rsidRDefault="002713B8" w:rsidP="00B76C03">
      <w:pPr>
        <w:rPr>
          <w:color w:val="000000" w:themeColor="text1"/>
          <w:sz w:val="20"/>
          <w:szCs w:val="20"/>
        </w:rPr>
      </w:pPr>
    </w:p>
    <w:p w14:paraId="77E758D9" w14:textId="1225B374" w:rsidR="002713B8" w:rsidRPr="000300DC" w:rsidRDefault="002713B8" w:rsidP="00B76C03">
      <w:pPr>
        <w:rPr>
          <w:color w:val="000000" w:themeColor="text1"/>
          <w:sz w:val="20"/>
          <w:szCs w:val="20"/>
        </w:rPr>
      </w:pPr>
    </w:p>
    <w:p w14:paraId="3942697F" w14:textId="1479F3EF" w:rsidR="00023ACA" w:rsidRDefault="00023ACA" w:rsidP="00023ACA">
      <w:pPr>
        <w:ind w:left="708" w:firstLine="708"/>
        <w:rPr>
          <w:color w:val="000000" w:themeColor="text1"/>
        </w:rPr>
      </w:pPr>
    </w:p>
    <w:p w14:paraId="2B102604" w14:textId="4BC6F2D0" w:rsidR="00023ACA" w:rsidRPr="000300DC" w:rsidRDefault="00023ACA" w:rsidP="00023ACA">
      <w:pPr>
        <w:rPr>
          <w:color w:val="000000" w:themeColor="text1"/>
          <w:sz w:val="16"/>
          <w:szCs w:val="16"/>
        </w:rPr>
      </w:pPr>
    </w:p>
    <w:p w14:paraId="2A5DFE3D" w14:textId="28712A2C" w:rsidR="00023ACA" w:rsidRPr="000300DC" w:rsidRDefault="00023ACA" w:rsidP="00023ACA">
      <w:pPr>
        <w:rPr>
          <w:color w:val="000000" w:themeColor="text1"/>
          <w:sz w:val="20"/>
          <w:szCs w:val="20"/>
        </w:rPr>
      </w:pPr>
      <w:r w:rsidRPr="000300DC">
        <w:rPr>
          <w:color w:val="000000" w:themeColor="text1"/>
          <w:sz w:val="20"/>
          <w:szCs w:val="20"/>
        </w:rPr>
        <w:t>Bei der Frage, ob man für oder gegen ein Durchschnittsabitur</w:t>
      </w:r>
      <w:r w:rsidR="006A1249" w:rsidRPr="000300DC">
        <w:rPr>
          <w:color w:val="000000" w:themeColor="text1"/>
          <w:sz w:val="20"/>
          <w:szCs w:val="20"/>
        </w:rPr>
        <w:t xml:space="preserve"> ist, ist die Verteilung recht ausgeglichen. Sieben Befragte haben sich für ein Durchschnittsabitur ausgesprochen und weitere fünf dagegen. Vier andere Befragte enthalten sich bzw. ihnen ist es egal oder ihnen ist beides recht. </w:t>
      </w:r>
    </w:p>
    <w:p w14:paraId="186B9628" w14:textId="4B6D480B" w:rsidR="006A1249" w:rsidRPr="000300DC" w:rsidRDefault="006A1249" w:rsidP="00023ACA">
      <w:pPr>
        <w:rPr>
          <w:color w:val="000000" w:themeColor="text1"/>
          <w:sz w:val="20"/>
          <w:szCs w:val="20"/>
        </w:rPr>
      </w:pPr>
      <w:r w:rsidRPr="000300DC">
        <w:rPr>
          <w:color w:val="000000" w:themeColor="text1"/>
          <w:sz w:val="20"/>
          <w:szCs w:val="20"/>
        </w:rPr>
        <w:t>Angeführte Argumente für und gegen das Durchschnittsabitur:</w:t>
      </w:r>
    </w:p>
    <w:tbl>
      <w:tblPr>
        <w:tblStyle w:val="Tabellenraster"/>
        <w:tblW w:w="0" w:type="auto"/>
        <w:tblLook w:val="04A0" w:firstRow="1" w:lastRow="0" w:firstColumn="1" w:lastColumn="0" w:noHBand="0" w:noVBand="1"/>
      </w:tblPr>
      <w:tblGrid>
        <w:gridCol w:w="4531"/>
        <w:gridCol w:w="4531"/>
      </w:tblGrid>
      <w:tr w:rsidR="006A1249" w14:paraId="0E4ADEBB" w14:textId="77777777" w:rsidTr="006A1249">
        <w:tc>
          <w:tcPr>
            <w:tcW w:w="4531" w:type="dxa"/>
          </w:tcPr>
          <w:p w14:paraId="35935BDD" w14:textId="07E8F7EC" w:rsidR="006A1249" w:rsidRPr="000300DC" w:rsidRDefault="00487A0E" w:rsidP="00487A0E">
            <w:pPr>
              <w:jc w:val="center"/>
              <w:rPr>
                <w:b/>
                <w:bCs/>
                <w:color w:val="000000" w:themeColor="text1"/>
                <w:sz w:val="20"/>
                <w:szCs w:val="20"/>
              </w:rPr>
            </w:pPr>
            <w:r w:rsidRPr="000300DC">
              <w:rPr>
                <w:b/>
                <w:bCs/>
                <w:color w:val="000000" w:themeColor="text1"/>
                <w:sz w:val="20"/>
                <w:szCs w:val="20"/>
              </w:rPr>
              <w:t>dafür</w:t>
            </w:r>
          </w:p>
        </w:tc>
        <w:tc>
          <w:tcPr>
            <w:tcW w:w="4531" w:type="dxa"/>
          </w:tcPr>
          <w:p w14:paraId="71380CAB" w14:textId="3CE4C2CF" w:rsidR="006A1249" w:rsidRPr="000300DC" w:rsidRDefault="00487A0E" w:rsidP="00487A0E">
            <w:pPr>
              <w:jc w:val="center"/>
              <w:rPr>
                <w:b/>
                <w:bCs/>
                <w:color w:val="000000" w:themeColor="text1"/>
                <w:sz w:val="20"/>
                <w:szCs w:val="20"/>
              </w:rPr>
            </w:pPr>
            <w:r w:rsidRPr="000300DC">
              <w:rPr>
                <w:b/>
                <w:bCs/>
                <w:color w:val="000000" w:themeColor="text1"/>
                <w:sz w:val="20"/>
                <w:szCs w:val="20"/>
              </w:rPr>
              <w:t>dagegen</w:t>
            </w:r>
          </w:p>
        </w:tc>
      </w:tr>
      <w:tr w:rsidR="006A1249" w14:paraId="786E4120" w14:textId="77777777" w:rsidTr="006A1249">
        <w:tc>
          <w:tcPr>
            <w:tcW w:w="4531" w:type="dxa"/>
          </w:tcPr>
          <w:p w14:paraId="694F60E8" w14:textId="08790DB0" w:rsidR="006A1249" w:rsidRPr="000300DC" w:rsidRDefault="00487A0E" w:rsidP="00023ACA">
            <w:pPr>
              <w:rPr>
                <w:color w:val="000000" w:themeColor="text1"/>
                <w:sz w:val="20"/>
                <w:szCs w:val="20"/>
              </w:rPr>
            </w:pPr>
            <w:r w:rsidRPr="000300DC">
              <w:rPr>
                <w:color w:val="000000" w:themeColor="text1"/>
                <w:sz w:val="20"/>
                <w:szCs w:val="20"/>
              </w:rPr>
              <w:t>- Vereinfachung der Situation</w:t>
            </w:r>
          </w:p>
        </w:tc>
        <w:tc>
          <w:tcPr>
            <w:tcW w:w="4531" w:type="dxa"/>
          </w:tcPr>
          <w:p w14:paraId="25458E3B" w14:textId="2F49046A" w:rsidR="006A1249" w:rsidRPr="000300DC" w:rsidRDefault="00487A0E" w:rsidP="00023ACA">
            <w:pPr>
              <w:rPr>
                <w:color w:val="000000" w:themeColor="text1"/>
                <w:sz w:val="20"/>
                <w:szCs w:val="20"/>
              </w:rPr>
            </w:pPr>
            <w:r w:rsidRPr="000300DC">
              <w:rPr>
                <w:color w:val="000000" w:themeColor="text1"/>
                <w:sz w:val="20"/>
                <w:szCs w:val="20"/>
              </w:rPr>
              <w:t xml:space="preserve">- </w:t>
            </w:r>
            <w:r w:rsidR="00595D1B" w:rsidRPr="000300DC">
              <w:rPr>
                <w:color w:val="000000" w:themeColor="text1"/>
                <w:sz w:val="20"/>
                <w:szCs w:val="20"/>
              </w:rPr>
              <w:t>höherer Stellenwert von schon geschriebenen Klausuren bzw. geringere Anerkennung im Vergleich zu Abitur mit Abiturklausuren</w:t>
            </w:r>
          </w:p>
        </w:tc>
      </w:tr>
      <w:tr w:rsidR="006A1249" w14:paraId="50439F57" w14:textId="77777777" w:rsidTr="006A1249">
        <w:tc>
          <w:tcPr>
            <w:tcW w:w="4531" w:type="dxa"/>
          </w:tcPr>
          <w:p w14:paraId="38C564B5" w14:textId="263978D3" w:rsidR="006A1249" w:rsidRPr="000300DC" w:rsidRDefault="00487A0E" w:rsidP="00023ACA">
            <w:pPr>
              <w:rPr>
                <w:color w:val="000000" w:themeColor="text1"/>
                <w:sz w:val="20"/>
                <w:szCs w:val="20"/>
              </w:rPr>
            </w:pPr>
            <w:r w:rsidRPr="000300DC">
              <w:rPr>
                <w:color w:val="000000" w:themeColor="text1"/>
                <w:sz w:val="20"/>
                <w:szCs w:val="20"/>
              </w:rPr>
              <w:t>- nimmt Druck, Stress und Unsicherheit aus der Situation</w:t>
            </w:r>
          </w:p>
        </w:tc>
        <w:tc>
          <w:tcPr>
            <w:tcW w:w="4531" w:type="dxa"/>
          </w:tcPr>
          <w:p w14:paraId="07B545CE" w14:textId="291B1BFD" w:rsidR="006A1249" w:rsidRPr="000300DC" w:rsidRDefault="00595D1B" w:rsidP="00023ACA">
            <w:pPr>
              <w:rPr>
                <w:color w:val="000000" w:themeColor="text1"/>
                <w:sz w:val="20"/>
                <w:szCs w:val="20"/>
              </w:rPr>
            </w:pPr>
            <w:r w:rsidRPr="000300DC">
              <w:rPr>
                <w:color w:val="000000" w:themeColor="text1"/>
                <w:sz w:val="20"/>
                <w:szCs w:val="20"/>
              </w:rPr>
              <w:t>- durch ungleichwertige</w:t>
            </w:r>
            <w:r w:rsidR="00446E7A" w:rsidRPr="000300DC">
              <w:rPr>
                <w:color w:val="000000" w:themeColor="text1"/>
                <w:sz w:val="20"/>
                <w:szCs w:val="20"/>
              </w:rPr>
              <w:t>s Bewerten gibt es Nachteile im Berufsleben</w:t>
            </w:r>
          </w:p>
        </w:tc>
      </w:tr>
      <w:tr w:rsidR="006A1249" w14:paraId="6B39516A" w14:textId="77777777" w:rsidTr="006A1249">
        <w:tc>
          <w:tcPr>
            <w:tcW w:w="4531" w:type="dxa"/>
          </w:tcPr>
          <w:p w14:paraId="4D44AC97" w14:textId="4C614951" w:rsidR="006A1249" w:rsidRPr="000300DC" w:rsidRDefault="00487A0E" w:rsidP="00023ACA">
            <w:pPr>
              <w:rPr>
                <w:color w:val="000000" w:themeColor="text1"/>
                <w:sz w:val="20"/>
                <w:szCs w:val="20"/>
              </w:rPr>
            </w:pPr>
            <w:r w:rsidRPr="000300DC">
              <w:rPr>
                <w:color w:val="000000" w:themeColor="text1"/>
                <w:sz w:val="20"/>
                <w:szCs w:val="20"/>
              </w:rPr>
              <w:t>- die derzeitige Situation und Ungewissheit sind belastend, dafür verschafft das Durchschnittsabitur Klarheit</w:t>
            </w:r>
          </w:p>
        </w:tc>
        <w:tc>
          <w:tcPr>
            <w:tcW w:w="4531" w:type="dxa"/>
          </w:tcPr>
          <w:p w14:paraId="5E9DEA7B" w14:textId="7A5DE1A6" w:rsidR="006A1249" w:rsidRPr="000300DC" w:rsidRDefault="00446E7A" w:rsidP="00023ACA">
            <w:pPr>
              <w:rPr>
                <w:color w:val="000000" w:themeColor="text1"/>
                <w:sz w:val="20"/>
                <w:szCs w:val="20"/>
              </w:rPr>
            </w:pPr>
            <w:r w:rsidRPr="000300DC">
              <w:rPr>
                <w:color w:val="000000" w:themeColor="text1"/>
                <w:sz w:val="20"/>
                <w:szCs w:val="20"/>
              </w:rPr>
              <w:t xml:space="preserve">- Unfair, da manche Schüler netter bewertet werden </w:t>
            </w:r>
          </w:p>
        </w:tc>
      </w:tr>
      <w:tr w:rsidR="006A1249" w14:paraId="1468F29E" w14:textId="77777777" w:rsidTr="006A1249">
        <w:tc>
          <w:tcPr>
            <w:tcW w:w="4531" w:type="dxa"/>
          </w:tcPr>
          <w:p w14:paraId="10F53C75" w14:textId="5B478968" w:rsidR="006A1249" w:rsidRPr="000300DC" w:rsidRDefault="00487A0E" w:rsidP="00023ACA">
            <w:pPr>
              <w:rPr>
                <w:color w:val="000000" w:themeColor="text1"/>
                <w:sz w:val="20"/>
                <w:szCs w:val="20"/>
              </w:rPr>
            </w:pPr>
            <w:r w:rsidRPr="000300DC">
              <w:rPr>
                <w:color w:val="000000" w:themeColor="text1"/>
                <w:sz w:val="20"/>
                <w:szCs w:val="20"/>
              </w:rPr>
              <w:t>- die jetzige Situation macht es schwer sich auf Klausuren vorzubereiten</w:t>
            </w:r>
          </w:p>
        </w:tc>
        <w:tc>
          <w:tcPr>
            <w:tcW w:w="4531" w:type="dxa"/>
          </w:tcPr>
          <w:p w14:paraId="2B1D0C2D" w14:textId="16DD33CC" w:rsidR="006A1249" w:rsidRPr="000300DC" w:rsidRDefault="00446E7A" w:rsidP="00023ACA">
            <w:pPr>
              <w:rPr>
                <w:color w:val="000000" w:themeColor="text1"/>
                <w:sz w:val="20"/>
                <w:szCs w:val="20"/>
              </w:rPr>
            </w:pPr>
            <w:r w:rsidRPr="000300DC">
              <w:rPr>
                <w:color w:val="000000" w:themeColor="text1"/>
                <w:sz w:val="20"/>
                <w:szCs w:val="20"/>
              </w:rPr>
              <w:t>- Unfair, da der Anspruch von Schule zu Schule unterschiedlich ist und damit auch Klausuren unterschiedliche Schwierigkeitsgrade haben</w:t>
            </w:r>
          </w:p>
        </w:tc>
      </w:tr>
      <w:tr w:rsidR="006A1249" w14:paraId="794CEC47" w14:textId="77777777" w:rsidTr="006A1249">
        <w:tc>
          <w:tcPr>
            <w:tcW w:w="4531" w:type="dxa"/>
          </w:tcPr>
          <w:p w14:paraId="193049D4" w14:textId="7389EF3E" w:rsidR="006A1249" w:rsidRPr="000300DC" w:rsidRDefault="00487A0E" w:rsidP="00023ACA">
            <w:pPr>
              <w:rPr>
                <w:color w:val="000000" w:themeColor="text1"/>
                <w:sz w:val="20"/>
                <w:szCs w:val="20"/>
              </w:rPr>
            </w:pPr>
            <w:r w:rsidRPr="000300DC">
              <w:rPr>
                <w:color w:val="000000" w:themeColor="text1"/>
                <w:sz w:val="20"/>
                <w:szCs w:val="20"/>
              </w:rPr>
              <w:t>- entspannter als bei normalem Abitur</w:t>
            </w:r>
          </w:p>
        </w:tc>
        <w:tc>
          <w:tcPr>
            <w:tcW w:w="4531" w:type="dxa"/>
          </w:tcPr>
          <w:p w14:paraId="6C8D06DB" w14:textId="33A62493" w:rsidR="006A1249" w:rsidRPr="000300DC" w:rsidRDefault="00446E7A" w:rsidP="00023ACA">
            <w:pPr>
              <w:rPr>
                <w:color w:val="000000" w:themeColor="text1"/>
                <w:sz w:val="20"/>
                <w:szCs w:val="20"/>
              </w:rPr>
            </w:pPr>
            <w:r w:rsidRPr="000300DC">
              <w:rPr>
                <w:color w:val="000000" w:themeColor="text1"/>
                <w:sz w:val="20"/>
                <w:szCs w:val="20"/>
              </w:rPr>
              <w:t>- für Noten vor dem Abitur nicht so viel gelernt wie für Abitur</w:t>
            </w:r>
          </w:p>
        </w:tc>
      </w:tr>
      <w:tr w:rsidR="006A1249" w14:paraId="62FF6773" w14:textId="77777777" w:rsidTr="006A1249">
        <w:tc>
          <w:tcPr>
            <w:tcW w:w="4531" w:type="dxa"/>
          </w:tcPr>
          <w:p w14:paraId="17114F37" w14:textId="1EB70AFA" w:rsidR="006A1249" w:rsidRPr="000300DC" w:rsidRDefault="00487A0E" w:rsidP="00023ACA">
            <w:pPr>
              <w:rPr>
                <w:color w:val="000000" w:themeColor="text1"/>
                <w:sz w:val="20"/>
                <w:szCs w:val="20"/>
              </w:rPr>
            </w:pPr>
            <w:r w:rsidRPr="000300DC">
              <w:rPr>
                <w:color w:val="000000" w:themeColor="text1"/>
                <w:sz w:val="20"/>
                <w:szCs w:val="20"/>
              </w:rPr>
              <w:t>- fairer Abschluss für Schüler, die wegen familiärer und sozialer Benachteiligungen zu Hause nicht lernen können</w:t>
            </w:r>
          </w:p>
        </w:tc>
        <w:tc>
          <w:tcPr>
            <w:tcW w:w="4531" w:type="dxa"/>
          </w:tcPr>
          <w:p w14:paraId="0E18A85B" w14:textId="3FA41253" w:rsidR="006A1249" w:rsidRPr="000300DC" w:rsidRDefault="00382035" w:rsidP="00023ACA">
            <w:pPr>
              <w:rPr>
                <w:color w:val="000000" w:themeColor="text1"/>
                <w:sz w:val="20"/>
                <w:szCs w:val="20"/>
              </w:rPr>
            </w:pPr>
            <w:r w:rsidRPr="000300DC">
              <w:rPr>
                <w:color w:val="000000" w:themeColor="text1"/>
                <w:sz w:val="20"/>
                <w:szCs w:val="20"/>
              </w:rPr>
              <w:t>- Verbesserungen in Prüfungen</w:t>
            </w:r>
          </w:p>
        </w:tc>
      </w:tr>
      <w:tr w:rsidR="006A1249" w14:paraId="26696468" w14:textId="77777777" w:rsidTr="006A1249">
        <w:tc>
          <w:tcPr>
            <w:tcW w:w="4531" w:type="dxa"/>
          </w:tcPr>
          <w:p w14:paraId="7B30900C" w14:textId="2A1562CB" w:rsidR="006A1249" w:rsidRPr="000300DC" w:rsidRDefault="00487A0E" w:rsidP="00023ACA">
            <w:pPr>
              <w:rPr>
                <w:color w:val="000000" w:themeColor="text1"/>
                <w:sz w:val="20"/>
                <w:szCs w:val="20"/>
              </w:rPr>
            </w:pPr>
            <w:r w:rsidRPr="000300DC">
              <w:rPr>
                <w:color w:val="000000" w:themeColor="text1"/>
                <w:sz w:val="20"/>
                <w:szCs w:val="20"/>
              </w:rPr>
              <w:t>- sich selbst und Familie nicht unnötig in Gefahr bringen</w:t>
            </w:r>
          </w:p>
        </w:tc>
        <w:tc>
          <w:tcPr>
            <w:tcW w:w="4531" w:type="dxa"/>
          </w:tcPr>
          <w:p w14:paraId="1113246F" w14:textId="499111B6" w:rsidR="006A1249" w:rsidRPr="000300DC" w:rsidRDefault="00382035" w:rsidP="00023ACA">
            <w:pPr>
              <w:rPr>
                <w:color w:val="000000" w:themeColor="text1"/>
                <w:sz w:val="20"/>
                <w:szCs w:val="20"/>
              </w:rPr>
            </w:pPr>
            <w:r w:rsidRPr="000300DC">
              <w:rPr>
                <w:color w:val="000000" w:themeColor="text1"/>
                <w:sz w:val="20"/>
                <w:szCs w:val="20"/>
              </w:rPr>
              <w:t>- Chancengleichheit wird missachtet</w:t>
            </w:r>
          </w:p>
        </w:tc>
      </w:tr>
      <w:tr w:rsidR="00487A0E" w14:paraId="572EEF5F" w14:textId="77777777" w:rsidTr="006A1249">
        <w:tc>
          <w:tcPr>
            <w:tcW w:w="4531" w:type="dxa"/>
          </w:tcPr>
          <w:p w14:paraId="0EBFE112" w14:textId="06882FA9" w:rsidR="00487A0E" w:rsidRPr="000300DC" w:rsidRDefault="00487A0E" w:rsidP="00023ACA">
            <w:pPr>
              <w:rPr>
                <w:color w:val="000000" w:themeColor="text1"/>
                <w:sz w:val="20"/>
                <w:szCs w:val="20"/>
              </w:rPr>
            </w:pPr>
            <w:r w:rsidRPr="000300DC">
              <w:rPr>
                <w:color w:val="000000" w:themeColor="text1"/>
                <w:sz w:val="20"/>
                <w:szCs w:val="20"/>
              </w:rPr>
              <w:t>- kein Problem für Zukunft, da man später nicht mehr auf das Abitur guckt</w:t>
            </w:r>
          </w:p>
        </w:tc>
        <w:tc>
          <w:tcPr>
            <w:tcW w:w="4531" w:type="dxa"/>
          </w:tcPr>
          <w:p w14:paraId="722A2DE0" w14:textId="2AEEC5A7" w:rsidR="00487A0E" w:rsidRPr="000300DC" w:rsidRDefault="00382035" w:rsidP="00023ACA">
            <w:pPr>
              <w:rPr>
                <w:color w:val="000000" w:themeColor="text1"/>
                <w:sz w:val="20"/>
                <w:szCs w:val="20"/>
              </w:rPr>
            </w:pPr>
            <w:r w:rsidRPr="000300DC">
              <w:rPr>
                <w:color w:val="000000" w:themeColor="text1"/>
                <w:sz w:val="20"/>
                <w:szCs w:val="20"/>
              </w:rPr>
              <w:t>- kein höheres Ansteckungsrisiko, weil mehr Platz und genügend Personal bei keinem weiteren Unterricht zur Verfügung stehen</w:t>
            </w:r>
          </w:p>
        </w:tc>
      </w:tr>
      <w:tr w:rsidR="00382035" w14:paraId="5FF6A8CD" w14:textId="77777777" w:rsidTr="006A1249">
        <w:tc>
          <w:tcPr>
            <w:tcW w:w="4531" w:type="dxa"/>
          </w:tcPr>
          <w:p w14:paraId="2B19535D" w14:textId="2C6D9069" w:rsidR="00382035" w:rsidRPr="000300DC" w:rsidRDefault="00D15F14" w:rsidP="00023ACA">
            <w:pPr>
              <w:rPr>
                <w:color w:val="000000" w:themeColor="text1"/>
                <w:sz w:val="20"/>
                <w:szCs w:val="20"/>
              </w:rPr>
            </w:pPr>
            <w:r w:rsidRPr="000300DC">
              <w:rPr>
                <w:color w:val="000000" w:themeColor="text1"/>
                <w:sz w:val="20"/>
                <w:szCs w:val="20"/>
              </w:rPr>
              <w:t>- andere EU-Länder haben die Abschlussprüfungen auch abgesagt</w:t>
            </w:r>
            <w:r w:rsidR="00C6470E" w:rsidRPr="000300DC">
              <w:rPr>
                <w:rStyle w:val="Funotenzeichen"/>
                <w:color w:val="000000" w:themeColor="text1"/>
                <w:sz w:val="20"/>
                <w:szCs w:val="20"/>
              </w:rPr>
              <w:footnoteReference w:id="2"/>
            </w:r>
          </w:p>
        </w:tc>
        <w:tc>
          <w:tcPr>
            <w:tcW w:w="4531" w:type="dxa"/>
          </w:tcPr>
          <w:p w14:paraId="059FD68E" w14:textId="519AD5BC" w:rsidR="00382035" w:rsidRPr="000300DC" w:rsidRDefault="00382035" w:rsidP="00023ACA">
            <w:pPr>
              <w:rPr>
                <w:color w:val="000000" w:themeColor="text1"/>
                <w:sz w:val="20"/>
                <w:szCs w:val="20"/>
              </w:rPr>
            </w:pPr>
            <w:r w:rsidRPr="000300DC">
              <w:rPr>
                <w:color w:val="000000" w:themeColor="text1"/>
                <w:sz w:val="20"/>
                <w:szCs w:val="20"/>
              </w:rPr>
              <w:t>- Leute sind faul</w:t>
            </w:r>
          </w:p>
        </w:tc>
      </w:tr>
      <w:tr w:rsidR="00382035" w14:paraId="5EDE5245" w14:textId="77777777" w:rsidTr="006A1249">
        <w:tc>
          <w:tcPr>
            <w:tcW w:w="4531" w:type="dxa"/>
          </w:tcPr>
          <w:p w14:paraId="73135CE9" w14:textId="77777777" w:rsidR="00382035" w:rsidRPr="000300DC" w:rsidRDefault="00382035" w:rsidP="00023ACA">
            <w:pPr>
              <w:rPr>
                <w:color w:val="000000" w:themeColor="text1"/>
                <w:sz w:val="20"/>
                <w:szCs w:val="20"/>
              </w:rPr>
            </w:pPr>
          </w:p>
        </w:tc>
        <w:tc>
          <w:tcPr>
            <w:tcW w:w="4531" w:type="dxa"/>
          </w:tcPr>
          <w:p w14:paraId="48E045B0" w14:textId="5D191025" w:rsidR="00382035" w:rsidRPr="000300DC" w:rsidRDefault="00382035" w:rsidP="00023ACA">
            <w:pPr>
              <w:rPr>
                <w:color w:val="000000" w:themeColor="text1"/>
                <w:sz w:val="20"/>
                <w:szCs w:val="20"/>
              </w:rPr>
            </w:pPr>
            <w:r w:rsidRPr="000300DC">
              <w:rPr>
                <w:color w:val="000000" w:themeColor="text1"/>
                <w:sz w:val="20"/>
                <w:szCs w:val="20"/>
              </w:rPr>
              <w:t>- Gefühl von Betrüger, wenn man Abitur „einfach so“ erhält</w:t>
            </w:r>
          </w:p>
        </w:tc>
      </w:tr>
      <w:tr w:rsidR="002F193C" w14:paraId="6C798240" w14:textId="77777777" w:rsidTr="006A1249">
        <w:tc>
          <w:tcPr>
            <w:tcW w:w="4531" w:type="dxa"/>
          </w:tcPr>
          <w:p w14:paraId="7224EF53" w14:textId="77777777" w:rsidR="002F193C" w:rsidRDefault="002F193C" w:rsidP="00023ACA">
            <w:pPr>
              <w:rPr>
                <w:color w:val="000000" w:themeColor="text1"/>
              </w:rPr>
            </w:pPr>
          </w:p>
        </w:tc>
        <w:tc>
          <w:tcPr>
            <w:tcW w:w="4531" w:type="dxa"/>
          </w:tcPr>
          <w:p w14:paraId="0DFE3665" w14:textId="5F664B80" w:rsidR="002F193C" w:rsidRDefault="002F193C" w:rsidP="00023ACA">
            <w:pPr>
              <w:rPr>
                <w:color w:val="000000" w:themeColor="text1"/>
              </w:rPr>
            </w:pPr>
            <w:r>
              <w:rPr>
                <w:color w:val="000000" w:themeColor="text1"/>
              </w:rPr>
              <w:t>- ohne Prüfungen fühlt sich die Schulzeit nicht richtig beendet an</w:t>
            </w:r>
          </w:p>
        </w:tc>
      </w:tr>
    </w:tbl>
    <w:p w14:paraId="3A71B58C" w14:textId="7DDB54A3" w:rsidR="006A1249" w:rsidRPr="000300DC" w:rsidRDefault="006A1249" w:rsidP="00023ACA">
      <w:pPr>
        <w:rPr>
          <w:color w:val="000000" w:themeColor="text1"/>
          <w:sz w:val="20"/>
          <w:szCs w:val="20"/>
        </w:rPr>
      </w:pPr>
    </w:p>
    <w:p w14:paraId="624AFC21" w14:textId="44AAC3B8" w:rsidR="003F291D" w:rsidRPr="000300DC" w:rsidRDefault="003F291D" w:rsidP="00023ACA">
      <w:pPr>
        <w:rPr>
          <w:color w:val="000000" w:themeColor="text1"/>
          <w:sz w:val="20"/>
          <w:szCs w:val="20"/>
        </w:rPr>
      </w:pPr>
      <w:r w:rsidRPr="000300DC">
        <w:rPr>
          <w:color w:val="000000" w:themeColor="text1"/>
          <w:sz w:val="20"/>
          <w:szCs w:val="20"/>
        </w:rPr>
        <w:t xml:space="preserve">Angeführte Meinungen zum Durchschnittsabitur: </w:t>
      </w:r>
      <w:r w:rsidRPr="000300DC">
        <w:rPr>
          <w:i/>
          <w:iCs/>
          <w:color w:val="000000" w:themeColor="text1"/>
          <w:sz w:val="20"/>
          <w:szCs w:val="20"/>
        </w:rPr>
        <w:t>schwachsinnig</w:t>
      </w:r>
      <w:r w:rsidRPr="000300DC">
        <w:rPr>
          <w:color w:val="000000" w:themeColor="text1"/>
          <w:sz w:val="20"/>
          <w:szCs w:val="20"/>
        </w:rPr>
        <w:t>,</w:t>
      </w:r>
      <w:r w:rsidRPr="000300DC">
        <w:rPr>
          <w:i/>
          <w:iCs/>
          <w:color w:val="000000" w:themeColor="text1"/>
          <w:sz w:val="20"/>
          <w:szCs w:val="20"/>
        </w:rPr>
        <w:t xml:space="preserve"> hält nichts davon</w:t>
      </w:r>
      <w:r w:rsidRPr="000300DC">
        <w:rPr>
          <w:color w:val="000000" w:themeColor="text1"/>
          <w:sz w:val="20"/>
          <w:szCs w:val="20"/>
        </w:rPr>
        <w:t>,</w:t>
      </w:r>
      <w:r w:rsidRPr="000300DC">
        <w:rPr>
          <w:i/>
          <w:iCs/>
          <w:color w:val="000000" w:themeColor="text1"/>
          <w:sz w:val="20"/>
          <w:szCs w:val="20"/>
        </w:rPr>
        <w:t xml:space="preserve"> beides recht</w:t>
      </w:r>
      <w:r w:rsidRPr="000300DC">
        <w:rPr>
          <w:color w:val="000000" w:themeColor="text1"/>
          <w:sz w:val="20"/>
          <w:szCs w:val="20"/>
        </w:rPr>
        <w:t>,</w:t>
      </w:r>
      <w:r w:rsidRPr="000300DC">
        <w:rPr>
          <w:i/>
          <w:iCs/>
          <w:color w:val="000000" w:themeColor="text1"/>
          <w:sz w:val="20"/>
          <w:szCs w:val="20"/>
        </w:rPr>
        <w:t xml:space="preserve"> eine Möglichkeit</w:t>
      </w:r>
      <w:r w:rsidRPr="000300DC">
        <w:rPr>
          <w:color w:val="000000" w:themeColor="text1"/>
          <w:sz w:val="20"/>
          <w:szCs w:val="20"/>
        </w:rPr>
        <w:t>,</w:t>
      </w:r>
      <w:r w:rsidRPr="000300DC">
        <w:rPr>
          <w:i/>
          <w:iCs/>
          <w:color w:val="000000" w:themeColor="text1"/>
          <w:sz w:val="20"/>
          <w:szCs w:val="20"/>
        </w:rPr>
        <w:t xml:space="preserve"> vereinfacht Sachen</w:t>
      </w:r>
      <w:r w:rsidRPr="000300DC">
        <w:rPr>
          <w:color w:val="000000" w:themeColor="text1"/>
          <w:sz w:val="20"/>
          <w:szCs w:val="20"/>
        </w:rPr>
        <w:t>,</w:t>
      </w:r>
      <w:r w:rsidRPr="000300DC">
        <w:rPr>
          <w:i/>
          <w:iCs/>
          <w:color w:val="000000" w:themeColor="text1"/>
          <w:sz w:val="20"/>
          <w:szCs w:val="20"/>
        </w:rPr>
        <w:t xml:space="preserve"> durchaus sinnvoll</w:t>
      </w:r>
      <w:r w:rsidRPr="000300DC">
        <w:rPr>
          <w:color w:val="000000" w:themeColor="text1"/>
          <w:sz w:val="20"/>
          <w:szCs w:val="20"/>
        </w:rPr>
        <w:t>.</w:t>
      </w:r>
    </w:p>
    <w:p w14:paraId="66234135" w14:textId="63710676" w:rsidR="002F193C" w:rsidRPr="000300DC" w:rsidRDefault="00D15F14" w:rsidP="00023ACA">
      <w:pPr>
        <w:rPr>
          <w:color w:val="000000" w:themeColor="text1"/>
          <w:sz w:val="20"/>
          <w:szCs w:val="20"/>
        </w:rPr>
      </w:pPr>
      <w:r w:rsidRPr="000300DC">
        <w:rPr>
          <w:color w:val="000000" w:themeColor="text1"/>
          <w:sz w:val="20"/>
          <w:szCs w:val="20"/>
        </w:rPr>
        <w:t>Eine Schülerin, die selbst zur Risikogruppe gehört und bei der eine Erkrankung lebensbedrohlich sein kann, findet es nicht gut, dass man zum Schulabschluss gezwungen wird. Sie hat dies mit der Aussage „im Endeffekt ist mir mein eigenes […] Leben […] wichtiger als ein Schulabschluss“</w:t>
      </w:r>
      <w:r w:rsidRPr="000300DC">
        <w:rPr>
          <w:rStyle w:val="Funotenzeichen"/>
          <w:color w:val="000000" w:themeColor="text1"/>
          <w:sz w:val="20"/>
          <w:szCs w:val="20"/>
        </w:rPr>
        <w:footnoteReference w:id="3"/>
      </w:r>
      <w:r w:rsidRPr="000300DC">
        <w:rPr>
          <w:color w:val="000000" w:themeColor="text1"/>
          <w:sz w:val="20"/>
          <w:szCs w:val="20"/>
        </w:rPr>
        <w:t xml:space="preserve"> deutlich gemacht.</w:t>
      </w:r>
    </w:p>
    <w:p w14:paraId="0211BA02" w14:textId="04870E4B" w:rsidR="00D34EB5" w:rsidRPr="000300DC" w:rsidRDefault="00D34EB5" w:rsidP="00023ACA">
      <w:pPr>
        <w:rPr>
          <w:color w:val="000000" w:themeColor="text1"/>
          <w:sz w:val="20"/>
          <w:szCs w:val="20"/>
        </w:rPr>
      </w:pPr>
      <w:r w:rsidRPr="000300DC">
        <w:rPr>
          <w:color w:val="000000" w:themeColor="text1"/>
          <w:sz w:val="20"/>
          <w:szCs w:val="20"/>
        </w:rPr>
        <w:t>Von drei Befragten wurde Kritik an den Entscheidungsträgern laut, dass diese unklare Aussagen machten, nicht genügend über das Durchschnittsabitur nachgedacht hätten und dass Ältere über Jüngere entscheiden, obwohl die Älteren von dieser Thematik nicht betroffen sind.</w:t>
      </w:r>
    </w:p>
    <w:p w14:paraId="4C3BF4AA" w14:textId="30FEB063" w:rsidR="00FE31AD" w:rsidRPr="000300DC" w:rsidRDefault="00FE31AD" w:rsidP="00023ACA">
      <w:pPr>
        <w:rPr>
          <w:color w:val="000000" w:themeColor="text1"/>
          <w:sz w:val="20"/>
          <w:szCs w:val="20"/>
        </w:rPr>
      </w:pPr>
      <w:r w:rsidRPr="000300DC">
        <w:rPr>
          <w:color w:val="000000" w:themeColor="text1"/>
          <w:sz w:val="20"/>
          <w:szCs w:val="20"/>
        </w:rPr>
        <w:t xml:space="preserve">Eine </w:t>
      </w:r>
      <w:r w:rsidR="00B16F72" w:rsidRPr="000300DC">
        <w:rPr>
          <w:color w:val="000000" w:themeColor="text1"/>
          <w:sz w:val="20"/>
          <w:szCs w:val="20"/>
        </w:rPr>
        <w:t>Befragte hat angegeben, dass sie die Petition nicht unterschrieben hat, obwohl sie für ein Durchschnittsabitur ist, weil sie findet, dass die angegebenen Argumente zu ungenau und zu weit hergeholt seien.</w:t>
      </w:r>
    </w:p>
    <w:p w14:paraId="35C18655" w14:textId="5C4B2AFB" w:rsidR="000300DC" w:rsidRPr="000300DC" w:rsidRDefault="000300DC" w:rsidP="00023ACA">
      <w:pPr>
        <w:rPr>
          <w:color w:val="000000" w:themeColor="text1"/>
          <w:sz w:val="20"/>
          <w:szCs w:val="20"/>
        </w:rPr>
      </w:pPr>
    </w:p>
    <w:p w14:paraId="2C979645" w14:textId="5207DF0B" w:rsidR="000300DC" w:rsidRDefault="000300DC" w:rsidP="000300DC">
      <w:pPr>
        <w:pStyle w:val="berschrift3"/>
        <w:rPr>
          <w:i/>
          <w:iCs/>
          <w:color w:val="2F5496" w:themeColor="accent1" w:themeShade="BF"/>
        </w:rPr>
      </w:pPr>
      <w:bookmarkStart w:id="11" w:name="_Toc40112981"/>
      <w:r w:rsidRPr="000300DC">
        <w:rPr>
          <w:i/>
          <w:iCs/>
          <w:color w:val="2F5496" w:themeColor="accent1" w:themeShade="BF"/>
        </w:rPr>
        <w:t>7) Wurden deine Pläne für die Zeit nach dem Abitur durcheinandergeworfen?</w:t>
      </w:r>
      <w:bookmarkEnd w:id="11"/>
    </w:p>
    <w:p w14:paraId="13048250" w14:textId="4ED48C41" w:rsidR="000300DC" w:rsidRDefault="000300DC" w:rsidP="000300DC">
      <w:pPr>
        <w:rPr>
          <w:sz w:val="20"/>
          <w:szCs w:val="20"/>
        </w:rPr>
      </w:pPr>
    </w:p>
    <w:p w14:paraId="4B157374" w14:textId="5DF549D5" w:rsidR="004F3C03" w:rsidRPr="000300DC" w:rsidRDefault="004F3C03" w:rsidP="000300DC">
      <w:pPr>
        <w:rPr>
          <w:sz w:val="20"/>
          <w:szCs w:val="20"/>
        </w:rPr>
      </w:pPr>
      <w:r>
        <w:rPr>
          <w:sz w:val="20"/>
          <w:szCs w:val="20"/>
        </w:rPr>
        <w:t xml:space="preserve">Bei acht von sechzehn Befragten wurden die Pläne nach dem Abitur durcheinandergeworfen, bei sechs nicht. </w:t>
      </w:r>
      <w:r w:rsidR="001747BC">
        <w:rPr>
          <w:sz w:val="20"/>
          <w:szCs w:val="20"/>
        </w:rPr>
        <w:t xml:space="preserve">Eine Befragte hat diese Frage nicht beantwortet. </w:t>
      </w:r>
      <w:r>
        <w:rPr>
          <w:sz w:val="20"/>
          <w:szCs w:val="20"/>
        </w:rPr>
        <w:t xml:space="preserve">Auslandsaufenthalte und Reisen wurden abgesagt, Planungen abgebrochen, Urlaube verschoben. </w:t>
      </w:r>
      <w:r w:rsidR="002B77C7">
        <w:rPr>
          <w:sz w:val="20"/>
          <w:szCs w:val="20"/>
        </w:rPr>
        <w:t>Eine Befragte gab an, dass sie keinen Überblick über den Anfang des Studiums habe und einer anderen ist die Bewerbung auf einen Studienplatz nun unklar. Bei einer Befragten wurde die Aufnahmeprüfung für das Studium leicht verschoben.</w:t>
      </w:r>
    </w:p>
    <w:p w14:paraId="4C22781D" w14:textId="77777777" w:rsidR="000300DC" w:rsidRPr="000300DC" w:rsidRDefault="000300DC" w:rsidP="000300DC">
      <w:pPr>
        <w:rPr>
          <w:sz w:val="20"/>
          <w:szCs w:val="20"/>
        </w:rPr>
      </w:pPr>
    </w:p>
    <w:p w14:paraId="4E6CA012" w14:textId="70D5DE8F" w:rsidR="000300DC" w:rsidRDefault="000300DC" w:rsidP="000300DC">
      <w:pPr>
        <w:pStyle w:val="berschrift3"/>
        <w:rPr>
          <w:i/>
          <w:iCs/>
          <w:color w:val="2F5496" w:themeColor="accent1" w:themeShade="BF"/>
        </w:rPr>
      </w:pPr>
      <w:bookmarkStart w:id="12" w:name="_Toc40112982"/>
      <w:r w:rsidRPr="000300DC">
        <w:rPr>
          <w:i/>
          <w:iCs/>
          <w:color w:val="2F5496" w:themeColor="accent1" w:themeShade="BF"/>
        </w:rPr>
        <w:t>8) Vermisst du den (persönlichen) Kontakt zu Freunden oder Familienmitgliedern? Seht/Sprecht ihr euch trotzdem?</w:t>
      </w:r>
      <w:bookmarkEnd w:id="12"/>
    </w:p>
    <w:p w14:paraId="57C8126D" w14:textId="57C06EBB" w:rsidR="000300DC" w:rsidRDefault="000300DC" w:rsidP="000300DC">
      <w:pPr>
        <w:rPr>
          <w:sz w:val="20"/>
          <w:szCs w:val="20"/>
        </w:rPr>
      </w:pPr>
    </w:p>
    <w:p w14:paraId="0C64E3DD" w14:textId="5C06FB6D" w:rsidR="0002715D" w:rsidRPr="000300DC" w:rsidRDefault="00C84F3B" w:rsidP="000300DC">
      <w:pPr>
        <w:rPr>
          <w:sz w:val="20"/>
          <w:szCs w:val="20"/>
        </w:rPr>
      </w:pPr>
      <w:r>
        <w:rPr>
          <w:sz w:val="20"/>
          <w:szCs w:val="20"/>
        </w:rPr>
        <w:t>Vier</w:t>
      </w:r>
      <w:r w:rsidR="005F0FF2">
        <w:rPr>
          <w:sz w:val="20"/>
          <w:szCs w:val="20"/>
        </w:rPr>
        <w:t xml:space="preserve">zehn </w:t>
      </w:r>
      <w:r w:rsidR="0002715D">
        <w:rPr>
          <w:sz w:val="20"/>
          <w:szCs w:val="20"/>
        </w:rPr>
        <w:t xml:space="preserve">der sechzehn Befragte, damit die Mehrheit, vermissen Freunde und Gruppenaktivitäten und </w:t>
      </w:r>
      <w:r w:rsidR="00524751">
        <w:rPr>
          <w:sz w:val="20"/>
          <w:szCs w:val="20"/>
        </w:rPr>
        <w:t>eine</w:t>
      </w:r>
      <w:r w:rsidR="0002715D">
        <w:rPr>
          <w:sz w:val="20"/>
          <w:szCs w:val="20"/>
        </w:rPr>
        <w:t xml:space="preserve"> der Befragten vermiss</w:t>
      </w:r>
      <w:r w:rsidR="00524751">
        <w:rPr>
          <w:sz w:val="20"/>
          <w:szCs w:val="20"/>
        </w:rPr>
        <w:t>t</w:t>
      </w:r>
      <w:r w:rsidR="0002715D">
        <w:rPr>
          <w:sz w:val="20"/>
          <w:szCs w:val="20"/>
        </w:rPr>
        <w:t xml:space="preserve"> den sozialen Kontakt nicht.</w:t>
      </w:r>
      <w:r w:rsidR="005F0FF2">
        <w:rPr>
          <w:sz w:val="20"/>
          <w:szCs w:val="20"/>
        </w:rPr>
        <w:t xml:space="preserve"> Eine Schülerin hat keine Aussage in Bezug auf das Fehlen oder das nicht Fehlen von persönlichen Kontakten gemacht und eine Schülerin hat die Frage nicht beantwortet.</w:t>
      </w:r>
      <w:r w:rsidR="0002715D">
        <w:rPr>
          <w:sz w:val="20"/>
          <w:szCs w:val="20"/>
        </w:rPr>
        <w:t xml:space="preserve"> </w:t>
      </w:r>
      <w:r w:rsidR="00B66916">
        <w:rPr>
          <w:sz w:val="20"/>
          <w:szCs w:val="20"/>
        </w:rPr>
        <w:t>Zwölf</w:t>
      </w:r>
      <w:r w:rsidR="0002715D">
        <w:rPr>
          <w:sz w:val="20"/>
          <w:szCs w:val="20"/>
        </w:rPr>
        <w:t xml:space="preserve"> Befragte gaben an, dass sie durch fortschrittliche Technologien wie Skype, WhatsApp, </w:t>
      </w:r>
      <w:proofErr w:type="spellStart"/>
      <w:r w:rsidR="0002715D">
        <w:rPr>
          <w:sz w:val="20"/>
          <w:szCs w:val="20"/>
        </w:rPr>
        <w:t>Facetime</w:t>
      </w:r>
      <w:proofErr w:type="spellEnd"/>
      <w:r w:rsidR="0002715D">
        <w:rPr>
          <w:sz w:val="20"/>
          <w:szCs w:val="20"/>
        </w:rPr>
        <w:t>, Telefon und Videochat mit Freunden und Familie in Kontakt bleiben</w:t>
      </w:r>
      <w:r w:rsidR="00207C97">
        <w:rPr>
          <w:sz w:val="20"/>
          <w:szCs w:val="20"/>
        </w:rPr>
        <w:t>, zwei davon meinten aber, dass skypen nicht dasselbe</w:t>
      </w:r>
      <w:r w:rsidR="00105893">
        <w:rPr>
          <w:sz w:val="20"/>
          <w:szCs w:val="20"/>
        </w:rPr>
        <w:t xml:space="preserve"> </w:t>
      </w:r>
      <w:r w:rsidR="00207C97">
        <w:rPr>
          <w:sz w:val="20"/>
          <w:szCs w:val="20"/>
        </w:rPr>
        <w:t>wie treffen</w:t>
      </w:r>
      <w:r w:rsidR="00105893">
        <w:rPr>
          <w:sz w:val="20"/>
          <w:szCs w:val="20"/>
        </w:rPr>
        <w:t xml:space="preserve"> sei</w:t>
      </w:r>
      <w:r w:rsidR="00207C97">
        <w:rPr>
          <w:sz w:val="20"/>
          <w:szCs w:val="20"/>
        </w:rPr>
        <w:t>. Zwei Befragte gehen für die Familie raus, da diese zur Risikogruppe gehören. Auch Vorsätze haben sich verändert: eine Befragte teilte mit, dass sie vor der Corona-Krise je einen Tag für Familie, Freunde und Kirche freihalte, während der Corona-Krise versuche sie einmal pro Woche Freunde zu kontaktieren und möglichst viel mit der Familie zu telefonieren. Positiv sehen tun es nur zwei Befragte, sie würden sich eine Auszeit nehmen und Dinge tun, für die sie sonst keine Zeit hätten.</w:t>
      </w:r>
    </w:p>
    <w:p w14:paraId="42B8D0A8" w14:textId="77777777" w:rsidR="000300DC" w:rsidRPr="000300DC" w:rsidRDefault="000300DC" w:rsidP="000300DC">
      <w:pPr>
        <w:rPr>
          <w:sz w:val="20"/>
          <w:szCs w:val="20"/>
        </w:rPr>
      </w:pPr>
    </w:p>
    <w:p w14:paraId="3845A58F" w14:textId="3177D0D1" w:rsidR="000300DC" w:rsidRDefault="000300DC" w:rsidP="000300DC">
      <w:pPr>
        <w:pStyle w:val="berschrift3"/>
        <w:rPr>
          <w:i/>
          <w:iCs/>
          <w:color w:val="2F5496" w:themeColor="accent1" w:themeShade="BF"/>
        </w:rPr>
      </w:pPr>
      <w:bookmarkStart w:id="13" w:name="_Toc40112983"/>
      <w:r w:rsidRPr="000300DC">
        <w:rPr>
          <w:i/>
          <w:iCs/>
          <w:color w:val="2F5496" w:themeColor="accent1" w:themeShade="BF"/>
        </w:rPr>
        <w:t>9) Informierst du dich über die Corona-Krise und wenn ja, wie viel?</w:t>
      </w:r>
      <w:bookmarkEnd w:id="13"/>
    </w:p>
    <w:p w14:paraId="5C92A702" w14:textId="47298437" w:rsidR="000300DC" w:rsidRPr="000300DC" w:rsidRDefault="000300DC" w:rsidP="000300DC">
      <w:pPr>
        <w:rPr>
          <w:sz w:val="20"/>
          <w:szCs w:val="20"/>
        </w:rPr>
      </w:pPr>
    </w:p>
    <w:p w14:paraId="1EC1FAE3" w14:textId="50087FCA" w:rsidR="000300DC" w:rsidRDefault="002A361E" w:rsidP="000300DC">
      <w:pPr>
        <w:rPr>
          <w:sz w:val="20"/>
          <w:szCs w:val="20"/>
        </w:rPr>
      </w:pPr>
      <w:r>
        <w:rPr>
          <w:sz w:val="20"/>
          <w:szCs w:val="20"/>
        </w:rPr>
        <w:t xml:space="preserve">Die Mehrheit der Befragten, </w:t>
      </w:r>
      <w:r w:rsidR="00F24BA0">
        <w:rPr>
          <w:sz w:val="20"/>
          <w:szCs w:val="20"/>
        </w:rPr>
        <w:t>dreizehn</w:t>
      </w:r>
      <w:r>
        <w:rPr>
          <w:sz w:val="20"/>
          <w:szCs w:val="20"/>
        </w:rPr>
        <w:t>, informieren sich über die Corona- Krise, drei davon täglich und zwei informieren si</w:t>
      </w:r>
      <w:r w:rsidR="00F24BA0">
        <w:rPr>
          <w:sz w:val="20"/>
          <w:szCs w:val="20"/>
        </w:rPr>
        <w:t>ch nicht in Eigeninitiative, bekommen aber Informationen zum Beispiel durch Freunde und Familie</w:t>
      </w:r>
      <w:r>
        <w:rPr>
          <w:sz w:val="20"/>
          <w:szCs w:val="20"/>
        </w:rPr>
        <w:t>.</w:t>
      </w:r>
      <w:r w:rsidR="00F24BA0">
        <w:rPr>
          <w:sz w:val="20"/>
          <w:szCs w:val="20"/>
        </w:rPr>
        <w:t xml:space="preserve"> Eine Befragte hat die Frage nicht beantwortet.</w:t>
      </w:r>
      <w:r>
        <w:rPr>
          <w:sz w:val="20"/>
          <w:szCs w:val="20"/>
        </w:rPr>
        <w:t xml:space="preserve"> </w:t>
      </w:r>
      <w:r w:rsidR="00F24BA0">
        <w:rPr>
          <w:sz w:val="20"/>
          <w:szCs w:val="20"/>
        </w:rPr>
        <w:t xml:space="preserve">Die Befragten </w:t>
      </w:r>
      <w:r>
        <w:rPr>
          <w:sz w:val="20"/>
          <w:szCs w:val="20"/>
        </w:rPr>
        <w:t xml:space="preserve">nutzen zur Informationsbeschaffung </w:t>
      </w:r>
      <w:r w:rsidR="00F24BA0">
        <w:rPr>
          <w:sz w:val="20"/>
          <w:szCs w:val="20"/>
        </w:rPr>
        <w:t xml:space="preserve">Fernsehnachrichten (sechs Befragte), Internetseiten (zwei Befragte), </w:t>
      </w:r>
      <w:proofErr w:type="spellStart"/>
      <w:r w:rsidR="00F24BA0">
        <w:rPr>
          <w:sz w:val="20"/>
          <w:szCs w:val="20"/>
        </w:rPr>
        <w:t>Social</w:t>
      </w:r>
      <w:proofErr w:type="spellEnd"/>
      <w:r w:rsidR="00F24BA0">
        <w:rPr>
          <w:sz w:val="20"/>
          <w:szCs w:val="20"/>
        </w:rPr>
        <w:t>-Media Plattformen (drei Befragte), Radiosender (drei Befragte), Zeitungen (drei Befragte), Apps (eine Befragte) und Freunde und Familie (drei Befragte)</w:t>
      </w:r>
      <w:r>
        <w:rPr>
          <w:sz w:val="20"/>
          <w:szCs w:val="20"/>
        </w:rPr>
        <w:t xml:space="preserve">. Drei der Befragten informieren sich über das Abitur </w:t>
      </w:r>
      <w:r w:rsidR="00DA4B1F">
        <w:rPr>
          <w:sz w:val="20"/>
          <w:szCs w:val="20"/>
        </w:rPr>
        <w:t xml:space="preserve">und zwei sind der Meinung, dass Informationen </w:t>
      </w:r>
      <w:r w:rsidR="00DA4B1F">
        <w:rPr>
          <w:sz w:val="20"/>
          <w:szCs w:val="20"/>
        </w:rPr>
        <w:lastRenderedPageBreak/>
        <w:t xml:space="preserve">über die Corona-Krise überall vertreten seien. Die Eltern einer Befragten informieren sich auch in Japan und im Ausland bei Freunden in Frankreich und Österreich. Dieselbe Befragte gab auch an, dass sich das Informieren verändert habe, vor der Corona-Krise wurde sie durch Mitmenschen informiert und während der Corona-Krise informiert sie sich nun in Eigeninitiative. </w:t>
      </w:r>
    </w:p>
    <w:p w14:paraId="74FD4FEA" w14:textId="00AFF80C" w:rsidR="00DA4B1F" w:rsidRDefault="00DA4B1F" w:rsidP="000300DC">
      <w:pPr>
        <w:rPr>
          <w:sz w:val="20"/>
          <w:szCs w:val="20"/>
        </w:rPr>
      </w:pPr>
      <w:r>
        <w:rPr>
          <w:sz w:val="20"/>
          <w:szCs w:val="20"/>
        </w:rPr>
        <w:t xml:space="preserve">Das Thema nerve, wurde von einer Befragten als Grund für das fehlende Informieren </w:t>
      </w:r>
      <w:r w:rsidR="00F24BA0">
        <w:rPr>
          <w:sz w:val="20"/>
          <w:szCs w:val="20"/>
        </w:rPr>
        <w:t>in Eigeninitiative</w:t>
      </w:r>
      <w:r w:rsidR="008D41B1">
        <w:rPr>
          <w:sz w:val="20"/>
          <w:szCs w:val="20"/>
        </w:rPr>
        <w:t xml:space="preserve"> </w:t>
      </w:r>
      <w:r w:rsidR="00BC7D4F">
        <w:rPr>
          <w:sz w:val="20"/>
          <w:szCs w:val="20"/>
        </w:rPr>
        <w:t xml:space="preserve">angegeben und zwei andere gaben an, dass sie sich </w:t>
      </w:r>
      <w:r w:rsidR="00CB4B8D">
        <w:rPr>
          <w:sz w:val="20"/>
          <w:szCs w:val="20"/>
        </w:rPr>
        <w:t xml:space="preserve">nur noch </w:t>
      </w:r>
      <w:r w:rsidR="00BC7D4F">
        <w:rPr>
          <w:sz w:val="20"/>
          <w:szCs w:val="20"/>
        </w:rPr>
        <w:t>in Maßen informieren wollten, wegen Fake News und reißerischen Schlagzeilen.</w:t>
      </w:r>
    </w:p>
    <w:p w14:paraId="625357BD" w14:textId="77777777" w:rsidR="00B77DB8" w:rsidRPr="000300DC" w:rsidRDefault="00B77DB8" w:rsidP="000300DC">
      <w:pPr>
        <w:rPr>
          <w:sz w:val="20"/>
          <w:szCs w:val="20"/>
        </w:rPr>
      </w:pPr>
    </w:p>
    <w:p w14:paraId="62ED42AD" w14:textId="011DE3B4" w:rsidR="000300DC" w:rsidRDefault="000300DC" w:rsidP="000300DC">
      <w:pPr>
        <w:pStyle w:val="berschrift3"/>
        <w:rPr>
          <w:i/>
          <w:iCs/>
          <w:color w:val="2F5496" w:themeColor="accent1" w:themeShade="BF"/>
        </w:rPr>
      </w:pPr>
      <w:bookmarkStart w:id="14" w:name="_Toc40112984"/>
      <w:r w:rsidRPr="000300DC">
        <w:rPr>
          <w:i/>
          <w:iCs/>
          <w:color w:val="2F5496" w:themeColor="accent1" w:themeShade="BF"/>
        </w:rPr>
        <w:t>10) Hast du Angst vor einer Infektion? Warum, warum nicht?</w:t>
      </w:r>
      <w:bookmarkEnd w:id="14"/>
    </w:p>
    <w:p w14:paraId="72B51A0C" w14:textId="3259C8ED" w:rsidR="000300DC" w:rsidRDefault="000300DC" w:rsidP="000300DC">
      <w:pPr>
        <w:rPr>
          <w:sz w:val="20"/>
          <w:szCs w:val="20"/>
        </w:rPr>
      </w:pPr>
    </w:p>
    <w:p w14:paraId="506E6377" w14:textId="3810AA9C" w:rsidR="000300DC" w:rsidRDefault="00FF56B4" w:rsidP="000300DC">
      <w:pPr>
        <w:rPr>
          <w:sz w:val="20"/>
          <w:szCs w:val="20"/>
        </w:rPr>
      </w:pPr>
      <w:r>
        <w:rPr>
          <w:sz w:val="20"/>
          <w:szCs w:val="20"/>
        </w:rPr>
        <w:t>Von sechzehn Befragten haben zwei Angst, sieben keine Angst, drei haben etwas Angst, zwei haben mehr Respekt vor der Krankheit als Angst und eine ist sich nicht sicher.</w:t>
      </w:r>
      <w:r w:rsidR="00EA3EA0">
        <w:rPr>
          <w:sz w:val="20"/>
          <w:szCs w:val="20"/>
        </w:rPr>
        <w:t xml:space="preserve"> Eine Befragte hat die Frage nicht beantwortet.</w:t>
      </w:r>
      <w:r>
        <w:rPr>
          <w:sz w:val="20"/>
          <w:szCs w:val="20"/>
        </w:rPr>
        <w:t xml:space="preserve"> Sieben der befragten Schülerinnen haben Angst vor der Ansteckung anderer, vor allem Großeltern und drei wollen andere nicht anstecken. </w:t>
      </w:r>
    </w:p>
    <w:p w14:paraId="798BEB23" w14:textId="09BF8138" w:rsidR="00FF56B4" w:rsidRDefault="00FF56B4" w:rsidP="000300DC">
      <w:pPr>
        <w:rPr>
          <w:sz w:val="20"/>
          <w:szCs w:val="20"/>
        </w:rPr>
      </w:pPr>
      <w:r>
        <w:rPr>
          <w:sz w:val="20"/>
          <w:szCs w:val="20"/>
        </w:rPr>
        <w:t>Angegebene Gründe für:</w:t>
      </w:r>
    </w:p>
    <w:tbl>
      <w:tblPr>
        <w:tblStyle w:val="Tabellenraster"/>
        <w:tblW w:w="0" w:type="auto"/>
        <w:tblLook w:val="04A0" w:firstRow="1" w:lastRow="0" w:firstColumn="1" w:lastColumn="0" w:noHBand="0" w:noVBand="1"/>
      </w:tblPr>
      <w:tblGrid>
        <w:gridCol w:w="2265"/>
        <w:gridCol w:w="2265"/>
        <w:gridCol w:w="2266"/>
        <w:gridCol w:w="2266"/>
      </w:tblGrid>
      <w:tr w:rsidR="00FF56B4" w14:paraId="7521D8B5" w14:textId="77777777" w:rsidTr="00FF56B4">
        <w:tc>
          <w:tcPr>
            <w:tcW w:w="2265" w:type="dxa"/>
          </w:tcPr>
          <w:p w14:paraId="1D84EBA2" w14:textId="69410BC7" w:rsidR="00FF56B4" w:rsidRPr="00FF56B4" w:rsidRDefault="00FF56B4" w:rsidP="00FF56B4">
            <w:pPr>
              <w:jc w:val="center"/>
              <w:rPr>
                <w:b/>
                <w:bCs/>
                <w:sz w:val="20"/>
                <w:szCs w:val="20"/>
              </w:rPr>
            </w:pPr>
            <w:r w:rsidRPr="00FF56B4">
              <w:rPr>
                <w:b/>
                <w:bCs/>
                <w:sz w:val="20"/>
                <w:szCs w:val="20"/>
              </w:rPr>
              <w:t>Angst vor Ansteckung</w:t>
            </w:r>
          </w:p>
        </w:tc>
        <w:tc>
          <w:tcPr>
            <w:tcW w:w="2265" w:type="dxa"/>
          </w:tcPr>
          <w:p w14:paraId="0F507654" w14:textId="5E8D6155" w:rsidR="00FF56B4" w:rsidRPr="00FF56B4" w:rsidRDefault="00FF56B4" w:rsidP="00FF56B4">
            <w:pPr>
              <w:jc w:val="center"/>
              <w:rPr>
                <w:b/>
                <w:bCs/>
                <w:sz w:val="20"/>
                <w:szCs w:val="20"/>
              </w:rPr>
            </w:pPr>
            <w:r w:rsidRPr="00FF56B4">
              <w:rPr>
                <w:b/>
                <w:bCs/>
                <w:sz w:val="20"/>
                <w:szCs w:val="20"/>
              </w:rPr>
              <w:t>Etwas Angst vor Ansteckung</w:t>
            </w:r>
          </w:p>
        </w:tc>
        <w:tc>
          <w:tcPr>
            <w:tcW w:w="2266" w:type="dxa"/>
          </w:tcPr>
          <w:p w14:paraId="1CD82B24" w14:textId="0648FAF2" w:rsidR="00FF56B4" w:rsidRPr="00FF56B4" w:rsidRDefault="00FF56B4" w:rsidP="00FF56B4">
            <w:pPr>
              <w:jc w:val="center"/>
              <w:rPr>
                <w:b/>
                <w:bCs/>
                <w:sz w:val="20"/>
                <w:szCs w:val="20"/>
              </w:rPr>
            </w:pPr>
            <w:r w:rsidRPr="00FF56B4">
              <w:rPr>
                <w:b/>
                <w:bCs/>
                <w:sz w:val="20"/>
                <w:szCs w:val="20"/>
              </w:rPr>
              <w:t>Respekt vor Krankheit</w:t>
            </w:r>
          </w:p>
        </w:tc>
        <w:tc>
          <w:tcPr>
            <w:tcW w:w="2266" w:type="dxa"/>
          </w:tcPr>
          <w:p w14:paraId="2BFBC784" w14:textId="4FD16E03" w:rsidR="00FF56B4" w:rsidRPr="00FF56B4" w:rsidRDefault="00FF56B4" w:rsidP="00FF56B4">
            <w:pPr>
              <w:jc w:val="center"/>
              <w:rPr>
                <w:b/>
                <w:bCs/>
                <w:sz w:val="20"/>
                <w:szCs w:val="20"/>
              </w:rPr>
            </w:pPr>
            <w:r w:rsidRPr="00FF56B4">
              <w:rPr>
                <w:b/>
                <w:bCs/>
                <w:sz w:val="20"/>
                <w:szCs w:val="20"/>
              </w:rPr>
              <w:t>Keine Angst vor Ansteckung</w:t>
            </w:r>
          </w:p>
        </w:tc>
      </w:tr>
      <w:tr w:rsidR="000C7C35" w14:paraId="702DD66A" w14:textId="77777777" w:rsidTr="00FF56B4">
        <w:tc>
          <w:tcPr>
            <w:tcW w:w="2265" w:type="dxa"/>
          </w:tcPr>
          <w:p w14:paraId="2E839C14" w14:textId="66921B11" w:rsidR="000C7C35" w:rsidRDefault="000C7C35" w:rsidP="000C7C35">
            <w:pPr>
              <w:rPr>
                <w:sz w:val="20"/>
                <w:szCs w:val="20"/>
              </w:rPr>
            </w:pPr>
            <w:r>
              <w:rPr>
                <w:sz w:val="20"/>
                <w:szCs w:val="20"/>
              </w:rPr>
              <w:t>- Familie gehört zur Risikogruppe</w:t>
            </w:r>
          </w:p>
        </w:tc>
        <w:tc>
          <w:tcPr>
            <w:tcW w:w="2265" w:type="dxa"/>
          </w:tcPr>
          <w:p w14:paraId="0A077CB7" w14:textId="68FCE03A" w:rsidR="000C7C35" w:rsidRDefault="000C7C35" w:rsidP="000C7C35">
            <w:pPr>
              <w:rPr>
                <w:sz w:val="20"/>
                <w:szCs w:val="20"/>
              </w:rPr>
            </w:pPr>
            <w:r>
              <w:rPr>
                <w:sz w:val="20"/>
                <w:szCs w:val="20"/>
              </w:rPr>
              <w:t xml:space="preserve">- keine Vorerkrankungen, gutes Immunsystem </w:t>
            </w:r>
          </w:p>
        </w:tc>
        <w:tc>
          <w:tcPr>
            <w:tcW w:w="2266" w:type="dxa"/>
          </w:tcPr>
          <w:p w14:paraId="5C483CF7" w14:textId="17D8E027" w:rsidR="000C7C35" w:rsidRDefault="000C7C35" w:rsidP="000C7C35">
            <w:pPr>
              <w:rPr>
                <w:sz w:val="20"/>
                <w:szCs w:val="20"/>
              </w:rPr>
            </w:pPr>
            <w:r>
              <w:rPr>
                <w:sz w:val="20"/>
                <w:szCs w:val="20"/>
              </w:rPr>
              <w:t>- es werden von schweren Krankheitsverläufen berichtet</w:t>
            </w:r>
          </w:p>
        </w:tc>
        <w:tc>
          <w:tcPr>
            <w:tcW w:w="2266" w:type="dxa"/>
          </w:tcPr>
          <w:p w14:paraId="5A57AA51" w14:textId="7873B672" w:rsidR="000C7C35" w:rsidRDefault="000C7C35" w:rsidP="000C7C35">
            <w:pPr>
              <w:rPr>
                <w:sz w:val="20"/>
                <w:szCs w:val="20"/>
              </w:rPr>
            </w:pPr>
            <w:r>
              <w:rPr>
                <w:sz w:val="20"/>
                <w:szCs w:val="20"/>
              </w:rPr>
              <w:t>- hält sich an Sicherheitsregeln</w:t>
            </w:r>
          </w:p>
        </w:tc>
      </w:tr>
      <w:tr w:rsidR="000C7C35" w14:paraId="7B1F093F" w14:textId="77777777" w:rsidTr="00FF56B4">
        <w:tc>
          <w:tcPr>
            <w:tcW w:w="2265" w:type="dxa"/>
          </w:tcPr>
          <w:p w14:paraId="29879D6A" w14:textId="549B852B" w:rsidR="000C7C35" w:rsidRDefault="000C7C35" w:rsidP="000C7C35">
            <w:pPr>
              <w:rPr>
                <w:sz w:val="20"/>
                <w:szCs w:val="20"/>
              </w:rPr>
            </w:pPr>
            <w:r>
              <w:rPr>
                <w:sz w:val="20"/>
                <w:szCs w:val="20"/>
              </w:rPr>
              <w:t>- Befragte selbst gehört zur Risikogruppe</w:t>
            </w:r>
          </w:p>
        </w:tc>
        <w:tc>
          <w:tcPr>
            <w:tcW w:w="2265" w:type="dxa"/>
          </w:tcPr>
          <w:p w14:paraId="52AEBD8E" w14:textId="77F07CCB" w:rsidR="000C7C35" w:rsidRDefault="000C7C35" w:rsidP="000C7C35">
            <w:pPr>
              <w:rPr>
                <w:sz w:val="20"/>
                <w:szCs w:val="20"/>
              </w:rPr>
            </w:pPr>
            <w:r>
              <w:rPr>
                <w:sz w:val="20"/>
                <w:szCs w:val="20"/>
              </w:rPr>
              <w:t>- jung, gehört aber zur Risikogruppe</w:t>
            </w:r>
          </w:p>
        </w:tc>
        <w:tc>
          <w:tcPr>
            <w:tcW w:w="2266" w:type="dxa"/>
          </w:tcPr>
          <w:p w14:paraId="14AAC675" w14:textId="06744BBA" w:rsidR="000C7C35" w:rsidRDefault="000C7C35" w:rsidP="000C7C35">
            <w:pPr>
              <w:rPr>
                <w:sz w:val="20"/>
                <w:szCs w:val="20"/>
              </w:rPr>
            </w:pPr>
            <w:r>
              <w:rPr>
                <w:sz w:val="20"/>
                <w:szCs w:val="20"/>
              </w:rPr>
              <w:t>- möchte das anstehende Abitur schreiben</w:t>
            </w:r>
          </w:p>
        </w:tc>
        <w:tc>
          <w:tcPr>
            <w:tcW w:w="2266" w:type="dxa"/>
          </w:tcPr>
          <w:p w14:paraId="768C301F" w14:textId="0A2B38F1" w:rsidR="000C7C35" w:rsidRDefault="000C7C35" w:rsidP="000C7C35">
            <w:pPr>
              <w:rPr>
                <w:sz w:val="20"/>
                <w:szCs w:val="20"/>
              </w:rPr>
            </w:pPr>
            <w:r>
              <w:rPr>
                <w:sz w:val="20"/>
                <w:szCs w:val="20"/>
              </w:rPr>
              <w:t>- hat keine Vorerkrankungen</w:t>
            </w:r>
          </w:p>
        </w:tc>
      </w:tr>
      <w:tr w:rsidR="000C7C35" w14:paraId="533E5884" w14:textId="77777777" w:rsidTr="00FF56B4">
        <w:tc>
          <w:tcPr>
            <w:tcW w:w="2265" w:type="dxa"/>
          </w:tcPr>
          <w:p w14:paraId="70B2BCFB" w14:textId="4385AB9E" w:rsidR="000C7C35" w:rsidRDefault="000C7C35" w:rsidP="000C7C35">
            <w:pPr>
              <w:rPr>
                <w:sz w:val="20"/>
                <w:szCs w:val="20"/>
              </w:rPr>
            </w:pPr>
          </w:p>
        </w:tc>
        <w:tc>
          <w:tcPr>
            <w:tcW w:w="2265" w:type="dxa"/>
          </w:tcPr>
          <w:p w14:paraId="1408D635" w14:textId="308E707F" w:rsidR="000C7C35" w:rsidRDefault="000C7C35" w:rsidP="000C7C35">
            <w:pPr>
              <w:rPr>
                <w:sz w:val="20"/>
                <w:szCs w:val="20"/>
              </w:rPr>
            </w:pPr>
            <w:r>
              <w:rPr>
                <w:sz w:val="20"/>
                <w:szCs w:val="20"/>
              </w:rPr>
              <w:t>- Covid-19 mehr als nur eine Lungenkrankheit</w:t>
            </w:r>
          </w:p>
        </w:tc>
        <w:tc>
          <w:tcPr>
            <w:tcW w:w="2266" w:type="dxa"/>
          </w:tcPr>
          <w:p w14:paraId="320E6DD2" w14:textId="43CB0690" w:rsidR="000C7C35" w:rsidRDefault="000C7C35" w:rsidP="000C7C35">
            <w:pPr>
              <w:rPr>
                <w:sz w:val="20"/>
                <w:szCs w:val="20"/>
              </w:rPr>
            </w:pPr>
            <w:r>
              <w:rPr>
                <w:sz w:val="20"/>
                <w:szCs w:val="20"/>
              </w:rPr>
              <w:t>- Angst Großeltern anzustecken</w:t>
            </w:r>
          </w:p>
        </w:tc>
        <w:tc>
          <w:tcPr>
            <w:tcW w:w="2266" w:type="dxa"/>
          </w:tcPr>
          <w:p w14:paraId="6E97DE76" w14:textId="37341D0A" w:rsidR="000C7C35" w:rsidRDefault="000C7C35" w:rsidP="000C7C35">
            <w:pPr>
              <w:rPr>
                <w:sz w:val="20"/>
                <w:szCs w:val="20"/>
              </w:rPr>
            </w:pPr>
            <w:r>
              <w:rPr>
                <w:sz w:val="20"/>
                <w:szCs w:val="20"/>
              </w:rPr>
              <w:t>- Familie gehört nicht zur Risikogruppe</w:t>
            </w:r>
          </w:p>
        </w:tc>
      </w:tr>
      <w:tr w:rsidR="000C7C35" w14:paraId="34336D80" w14:textId="77777777" w:rsidTr="00FF56B4">
        <w:tc>
          <w:tcPr>
            <w:tcW w:w="2265" w:type="dxa"/>
          </w:tcPr>
          <w:p w14:paraId="5A9CF7E4" w14:textId="77777777" w:rsidR="000C7C35" w:rsidRDefault="000C7C35" w:rsidP="000C7C35">
            <w:pPr>
              <w:rPr>
                <w:sz w:val="20"/>
                <w:szCs w:val="20"/>
              </w:rPr>
            </w:pPr>
          </w:p>
        </w:tc>
        <w:tc>
          <w:tcPr>
            <w:tcW w:w="2265" w:type="dxa"/>
          </w:tcPr>
          <w:p w14:paraId="52DEC3F0" w14:textId="5DB45A5D" w:rsidR="000C7C35" w:rsidRDefault="000C7C35" w:rsidP="000C7C35">
            <w:pPr>
              <w:rPr>
                <w:sz w:val="20"/>
                <w:szCs w:val="20"/>
              </w:rPr>
            </w:pPr>
            <w:r>
              <w:rPr>
                <w:sz w:val="20"/>
                <w:szCs w:val="20"/>
              </w:rPr>
              <w:t xml:space="preserve">- Angst vor Ansteckung Großeltern </w:t>
            </w:r>
          </w:p>
        </w:tc>
        <w:tc>
          <w:tcPr>
            <w:tcW w:w="2266" w:type="dxa"/>
          </w:tcPr>
          <w:p w14:paraId="470FAD6C" w14:textId="77777777" w:rsidR="000C7C35" w:rsidRDefault="000C7C35" w:rsidP="000C7C35">
            <w:pPr>
              <w:rPr>
                <w:sz w:val="20"/>
                <w:szCs w:val="20"/>
              </w:rPr>
            </w:pPr>
          </w:p>
        </w:tc>
        <w:tc>
          <w:tcPr>
            <w:tcW w:w="2266" w:type="dxa"/>
          </w:tcPr>
          <w:p w14:paraId="3F7CDCE7" w14:textId="77777777" w:rsidR="000C7C35" w:rsidRDefault="000C7C35" w:rsidP="000C7C35">
            <w:pPr>
              <w:rPr>
                <w:sz w:val="20"/>
                <w:szCs w:val="20"/>
              </w:rPr>
            </w:pPr>
          </w:p>
        </w:tc>
      </w:tr>
    </w:tbl>
    <w:p w14:paraId="12CD0455" w14:textId="58DE04E9" w:rsidR="00FF56B4" w:rsidRDefault="00FF56B4" w:rsidP="000300DC">
      <w:pPr>
        <w:rPr>
          <w:sz w:val="20"/>
          <w:szCs w:val="20"/>
        </w:rPr>
      </w:pPr>
    </w:p>
    <w:p w14:paraId="586F3509" w14:textId="5C66FB32" w:rsidR="000C7C35" w:rsidRDefault="000C7C35" w:rsidP="000300DC">
      <w:pPr>
        <w:rPr>
          <w:sz w:val="20"/>
          <w:szCs w:val="20"/>
        </w:rPr>
      </w:pPr>
      <w:r>
        <w:rPr>
          <w:sz w:val="20"/>
          <w:szCs w:val="20"/>
        </w:rPr>
        <w:t>Eine Befragte gab an, dass sie Covid-19 eventuell schon hatte</w:t>
      </w:r>
      <w:r w:rsidR="00235AA5">
        <w:rPr>
          <w:sz w:val="20"/>
          <w:szCs w:val="20"/>
        </w:rPr>
        <w:t xml:space="preserve">. </w:t>
      </w:r>
    </w:p>
    <w:p w14:paraId="6AED3E27" w14:textId="77777777" w:rsidR="00FF56B4" w:rsidRPr="000300DC" w:rsidRDefault="00FF56B4" w:rsidP="000300DC">
      <w:pPr>
        <w:rPr>
          <w:sz w:val="20"/>
          <w:szCs w:val="20"/>
        </w:rPr>
      </w:pPr>
    </w:p>
    <w:p w14:paraId="4ABCB4E7" w14:textId="68BC72B1" w:rsidR="000300DC" w:rsidRDefault="000300DC" w:rsidP="000300DC">
      <w:pPr>
        <w:pStyle w:val="berschrift3"/>
        <w:rPr>
          <w:i/>
          <w:iCs/>
          <w:color w:val="2F5496" w:themeColor="accent1" w:themeShade="BF"/>
        </w:rPr>
      </w:pPr>
      <w:bookmarkStart w:id="15" w:name="_Toc40112985"/>
      <w:r w:rsidRPr="000300DC">
        <w:rPr>
          <w:i/>
          <w:iCs/>
          <w:color w:val="2F5496" w:themeColor="accent1" w:themeShade="BF"/>
        </w:rPr>
        <w:t>11) Wie hat sich dein Leben durch die Corona-Krise verändert?</w:t>
      </w:r>
      <w:bookmarkEnd w:id="15"/>
    </w:p>
    <w:p w14:paraId="2088DDEC" w14:textId="3DB6769C" w:rsidR="00DB6B62" w:rsidRPr="00B664E7" w:rsidRDefault="00DB6B62" w:rsidP="00DB6B62">
      <w:pPr>
        <w:rPr>
          <w:sz w:val="20"/>
          <w:szCs w:val="20"/>
        </w:rPr>
      </w:pPr>
    </w:p>
    <w:p w14:paraId="1BF10A47" w14:textId="224A0DDD" w:rsidR="00DB6B62" w:rsidRDefault="00B664E7" w:rsidP="00DB6B62">
      <w:pPr>
        <w:rPr>
          <w:sz w:val="20"/>
          <w:szCs w:val="20"/>
        </w:rPr>
      </w:pPr>
      <w:r w:rsidRPr="00B664E7">
        <w:rPr>
          <w:sz w:val="20"/>
          <w:szCs w:val="20"/>
        </w:rPr>
        <w:t>Bei dieser Frage waren die Antworten sehr individuell, deshalb ist es schwierig hier Gruppen zu bilden, die zu einem Thema eine Meinung vertreten.</w:t>
      </w:r>
      <w:r>
        <w:rPr>
          <w:sz w:val="20"/>
          <w:szCs w:val="20"/>
        </w:rPr>
        <w:t xml:space="preserve"> </w:t>
      </w:r>
      <w:r w:rsidR="00DF0AD1">
        <w:rPr>
          <w:sz w:val="20"/>
          <w:szCs w:val="20"/>
        </w:rPr>
        <w:t>Eine Schülerin hat auf die Frage keine Antwort gegeben.</w:t>
      </w:r>
      <w:r w:rsidR="00AA4620">
        <w:rPr>
          <w:sz w:val="20"/>
          <w:szCs w:val="20"/>
        </w:rPr>
        <w:t xml:space="preserve"> Drei Befragte bewerten die Veränderungen eher positiv, sechs eher negativ und drei sehen in den Veränderungen sowohl positive als auch negative Aspekte. Aus zwei Antworten von zwei Befragten geht es nicht hervor, ob sie die Veränderungen positiv oder negativ bewerten.</w:t>
      </w:r>
    </w:p>
    <w:p w14:paraId="0E02AA3C" w14:textId="17497633" w:rsidR="00DD7E36" w:rsidRDefault="00DD7E36" w:rsidP="00DB6B62">
      <w:pPr>
        <w:rPr>
          <w:sz w:val="20"/>
          <w:szCs w:val="20"/>
        </w:rPr>
      </w:pPr>
    </w:p>
    <w:p w14:paraId="7848310E" w14:textId="048EDE93" w:rsidR="00DD7E36" w:rsidRDefault="00DD7E36" w:rsidP="00DB6B62">
      <w:pPr>
        <w:rPr>
          <w:sz w:val="20"/>
          <w:szCs w:val="20"/>
        </w:rPr>
      </w:pPr>
    </w:p>
    <w:p w14:paraId="77FD63DF" w14:textId="4EED643D" w:rsidR="00DD7E36" w:rsidRDefault="00DD7E36" w:rsidP="00DB6B62">
      <w:pPr>
        <w:rPr>
          <w:sz w:val="20"/>
          <w:szCs w:val="20"/>
        </w:rPr>
      </w:pPr>
    </w:p>
    <w:p w14:paraId="042B4650" w14:textId="0B352FDA" w:rsidR="00DD7E36" w:rsidRDefault="00DD7E36" w:rsidP="00DB6B62">
      <w:pPr>
        <w:rPr>
          <w:sz w:val="20"/>
          <w:szCs w:val="20"/>
        </w:rPr>
      </w:pPr>
    </w:p>
    <w:p w14:paraId="127967EF" w14:textId="5694F5F8" w:rsidR="00DD7E36" w:rsidRDefault="00DD7E36" w:rsidP="00DB6B62">
      <w:pPr>
        <w:rPr>
          <w:sz w:val="20"/>
          <w:szCs w:val="20"/>
        </w:rPr>
      </w:pPr>
    </w:p>
    <w:p w14:paraId="2BAD0323" w14:textId="77777777" w:rsidR="00DD7E36" w:rsidRDefault="00DD7E36" w:rsidP="00DB6B62">
      <w:pPr>
        <w:rPr>
          <w:sz w:val="20"/>
          <w:szCs w:val="20"/>
        </w:rPr>
      </w:pPr>
    </w:p>
    <w:tbl>
      <w:tblPr>
        <w:tblStyle w:val="Tabellenraster"/>
        <w:tblW w:w="0" w:type="auto"/>
        <w:tblLook w:val="04A0" w:firstRow="1" w:lastRow="0" w:firstColumn="1" w:lastColumn="0" w:noHBand="0" w:noVBand="1"/>
      </w:tblPr>
      <w:tblGrid>
        <w:gridCol w:w="4531"/>
        <w:gridCol w:w="4531"/>
      </w:tblGrid>
      <w:tr w:rsidR="00B664E7" w14:paraId="175057DF" w14:textId="77777777" w:rsidTr="00B664E7">
        <w:tc>
          <w:tcPr>
            <w:tcW w:w="4531" w:type="dxa"/>
          </w:tcPr>
          <w:p w14:paraId="678CC623" w14:textId="45349C40" w:rsidR="00B664E7" w:rsidRPr="00B664E7" w:rsidRDefault="00B664E7" w:rsidP="00B664E7">
            <w:pPr>
              <w:jc w:val="center"/>
              <w:rPr>
                <w:b/>
                <w:bCs/>
                <w:sz w:val="20"/>
                <w:szCs w:val="20"/>
              </w:rPr>
            </w:pPr>
            <w:r w:rsidRPr="00B664E7">
              <w:rPr>
                <w:b/>
                <w:bCs/>
                <w:color w:val="00B050"/>
                <w:sz w:val="20"/>
                <w:szCs w:val="20"/>
              </w:rPr>
              <w:lastRenderedPageBreak/>
              <w:t>Positive Aspekte</w:t>
            </w:r>
          </w:p>
        </w:tc>
        <w:tc>
          <w:tcPr>
            <w:tcW w:w="4531" w:type="dxa"/>
          </w:tcPr>
          <w:p w14:paraId="1E9A0F79" w14:textId="7647EF98" w:rsidR="00B664E7" w:rsidRPr="00B664E7" w:rsidRDefault="00B664E7" w:rsidP="00B664E7">
            <w:pPr>
              <w:jc w:val="center"/>
              <w:rPr>
                <w:b/>
                <w:bCs/>
                <w:sz w:val="20"/>
                <w:szCs w:val="20"/>
              </w:rPr>
            </w:pPr>
            <w:r w:rsidRPr="00B664E7">
              <w:rPr>
                <w:b/>
                <w:bCs/>
                <w:color w:val="FF0000"/>
                <w:sz w:val="20"/>
                <w:szCs w:val="20"/>
              </w:rPr>
              <w:t>Negative Aspekte</w:t>
            </w:r>
          </w:p>
        </w:tc>
      </w:tr>
      <w:tr w:rsidR="00B664E7" w14:paraId="123AE78B" w14:textId="77777777" w:rsidTr="00B664E7">
        <w:tc>
          <w:tcPr>
            <w:tcW w:w="4531" w:type="dxa"/>
          </w:tcPr>
          <w:p w14:paraId="0047C15C" w14:textId="42FC3770" w:rsidR="00B664E7" w:rsidRDefault="00B664E7" w:rsidP="00DB6B62">
            <w:pPr>
              <w:rPr>
                <w:sz w:val="20"/>
                <w:szCs w:val="20"/>
              </w:rPr>
            </w:pPr>
            <w:r>
              <w:rPr>
                <w:sz w:val="20"/>
                <w:szCs w:val="20"/>
              </w:rPr>
              <w:t>- Zeit für aufgeschobene Dinge</w:t>
            </w:r>
          </w:p>
        </w:tc>
        <w:tc>
          <w:tcPr>
            <w:tcW w:w="4531" w:type="dxa"/>
          </w:tcPr>
          <w:p w14:paraId="5BD19480" w14:textId="06624DC9" w:rsidR="00B664E7" w:rsidRDefault="00235AA5" w:rsidP="00DB6B62">
            <w:pPr>
              <w:rPr>
                <w:sz w:val="20"/>
                <w:szCs w:val="20"/>
              </w:rPr>
            </w:pPr>
            <w:r>
              <w:rPr>
                <w:sz w:val="20"/>
                <w:szCs w:val="20"/>
              </w:rPr>
              <w:t>- Hobbies fallen weg</w:t>
            </w:r>
          </w:p>
        </w:tc>
      </w:tr>
      <w:tr w:rsidR="00B664E7" w14:paraId="02B155EA" w14:textId="77777777" w:rsidTr="00B664E7">
        <w:tc>
          <w:tcPr>
            <w:tcW w:w="4531" w:type="dxa"/>
          </w:tcPr>
          <w:p w14:paraId="78D176B7" w14:textId="11506C13" w:rsidR="00B664E7" w:rsidRDefault="00B664E7" w:rsidP="00DB6B62">
            <w:pPr>
              <w:rPr>
                <w:sz w:val="20"/>
                <w:szCs w:val="20"/>
              </w:rPr>
            </w:pPr>
            <w:r>
              <w:rPr>
                <w:sz w:val="20"/>
                <w:szCs w:val="20"/>
              </w:rPr>
              <w:t>- mehr Zeit zum lernen</w:t>
            </w:r>
          </w:p>
        </w:tc>
        <w:tc>
          <w:tcPr>
            <w:tcW w:w="4531" w:type="dxa"/>
          </w:tcPr>
          <w:p w14:paraId="16C445AA" w14:textId="3C7B12D0" w:rsidR="00B664E7" w:rsidRDefault="00235AA5" w:rsidP="00DB6B62">
            <w:pPr>
              <w:rPr>
                <w:sz w:val="20"/>
                <w:szCs w:val="20"/>
              </w:rPr>
            </w:pPr>
            <w:r>
              <w:rPr>
                <w:sz w:val="20"/>
                <w:szCs w:val="20"/>
              </w:rPr>
              <w:t>- weniger Kontakt zu Freunden, kein Treffen mit Freunden</w:t>
            </w:r>
          </w:p>
        </w:tc>
      </w:tr>
      <w:tr w:rsidR="00B664E7" w14:paraId="09E969DA" w14:textId="77777777" w:rsidTr="00B664E7">
        <w:tc>
          <w:tcPr>
            <w:tcW w:w="4531" w:type="dxa"/>
          </w:tcPr>
          <w:p w14:paraId="6839AC9A" w14:textId="6974F51A" w:rsidR="00B664E7" w:rsidRDefault="00B664E7" w:rsidP="00DB6B62">
            <w:pPr>
              <w:rPr>
                <w:sz w:val="20"/>
                <w:szCs w:val="20"/>
              </w:rPr>
            </w:pPr>
            <w:r>
              <w:rPr>
                <w:sz w:val="20"/>
                <w:szCs w:val="20"/>
              </w:rPr>
              <w:t>- viel Zeit mit Familie verbringen, mehr Aktivitäten mit der Familie</w:t>
            </w:r>
          </w:p>
        </w:tc>
        <w:tc>
          <w:tcPr>
            <w:tcW w:w="4531" w:type="dxa"/>
          </w:tcPr>
          <w:p w14:paraId="079F6B70" w14:textId="5D7BD707" w:rsidR="00B664E7" w:rsidRDefault="00235AA5" w:rsidP="00DB6B62">
            <w:pPr>
              <w:rPr>
                <w:sz w:val="20"/>
                <w:szCs w:val="20"/>
              </w:rPr>
            </w:pPr>
            <w:r>
              <w:rPr>
                <w:sz w:val="20"/>
                <w:szCs w:val="20"/>
              </w:rPr>
              <w:t>- tägliche Routine verändert, Tagesablauf unstrukturiert geworden</w:t>
            </w:r>
          </w:p>
        </w:tc>
      </w:tr>
      <w:tr w:rsidR="00B664E7" w14:paraId="79003B29" w14:textId="77777777" w:rsidTr="00B664E7">
        <w:tc>
          <w:tcPr>
            <w:tcW w:w="4531" w:type="dxa"/>
          </w:tcPr>
          <w:p w14:paraId="5A8E9295" w14:textId="769221AC" w:rsidR="00B664E7" w:rsidRDefault="00B664E7" w:rsidP="00DB6B62">
            <w:pPr>
              <w:rPr>
                <w:sz w:val="20"/>
                <w:szCs w:val="20"/>
              </w:rPr>
            </w:pPr>
            <w:r>
              <w:rPr>
                <w:sz w:val="20"/>
                <w:szCs w:val="20"/>
              </w:rPr>
              <w:t>- mehr Zeit für sich selbst</w:t>
            </w:r>
          </w:p>
        </w:tc>
        <w:tc>
          <w:tcPr>
            <w:tcW w:w="4531" w:type="dxa"/>
          </w:tcPr>
          <w:p w14:paraId="2A9A356C" w14:textId="73704DEE" w:rsidR="00B664E7" w:rsidRDefault="00235AA5" w:rsidP="00DB6B62">
            <w:pPr>
              <w:rPr>
                <w:sz w:val="20"/>
                <w:szCs w:val="20"/>
              </w:rPr>
            </w:pPr>
            <w:r>
              <w:rPr>
                <w:sz w:val="20"/>
                <w:szCs w:val="20"/>
              </w:rPr>
              <w:t>- Schlafrhythmus wurde zerstört</w:t>
            </w:r>
          </w:p>
        </w:tc>
      </w:tr>
      <w:tr w:rsidR="00B664E7" w14:paraId="4E670D7E" w14:textId="77777777" w:rsidTr="00B664E7">
        <w:tc>
          <w:tcPr>
            <w:tcW w:w="4531" w:type="dxa"/>
          </w:tcPr>
          <w:p w14:paraId="18EA8650" w14:textId="593B18DD" w:rsidR="00B664E7" w:rsidRDefault="00B664E7" w:rsidP="00DB6B62">
            <w:pPr>
              <w:rPr>
                <w:sz w:val="20"/>
                <w:szCs w:val="20"/>
              </w:rPr>
            </w:pPr>
            <w:r>
              <w:rPr>
                <w:sz w:val="20"/>
                <w:szCs w:val="20"/>
              </w:rPr>
              <w:t>- Filme im Fernsehen gucken, da mehr Zeit dafür</w:t>
            </w:r>
          </w:p>
        </w:tc>
        <w:tc>
          <w:tcPr>
            <w:tcW w:w="4531" w:type="dxa"/>
          </w:tcPr>
          <w:p w14:paraId="782F6C9F" w14:textId="1B56FC07" w:rsidR="00B664E7" w:rsidRDefault="00235AA5" w:rsidP="00DB6B62">
            <w:pPr>
              <w:rPr>
                <w:sz w:val="20"/>
                <w:szCs w:val="20"/>
              </w:rPr>
            </w:pPr>
            <w:r>
              <w:rPr>
                <w:sz w:val="20"/>
                <w:szCs w:val="20"/>
              </w:rPr>
              <w:t>- geht wenig raus, dadurch antriebslos und unmotiviert</w:t>
            </w:r>
          </w:p>
        </w:tc>
      </w:tr>
      <w:tr w:rsidR="00B664E7" w14:paraId="0EF50085" w14:textId="77777777" w:rsidTr="00B664E7">
        <w:tc>
          <w:tcPr>
            <w:tcW w:w="4531" w:type="dxa"/>
          </w:tcPr>
          <w:p w14:paraId="627D6CD1" w14:textId="30BDB101" w:rsidR="00B664E7" w:rsidRDefault="00B664E7" w:rsidP="00DB6B62">
            <w:pPr>
              <w:rPr>
                <w:sz w:val="20"/>
                <w:szCs w:val="20"/>
              </w:rPr>
            </w:pPr>
            <w:r>
              <w:rPr>
                <w:sz w:val="20"/>
                <w:szCs w:val="20"/>
              </w:rPr>
              <w:t>- Leben wurde entschleunigt</w:t>
            </w:r>
          </w:p>
        </w:tc>
        <w:tc>
          <w:tcPr>
            <w:tcW w:w="4531" w:type="dxa"/>
          </w:tcPr>
          <w:p w14:paraId="00C48A29" w14:textId="31F6BFC1" w:rsidR="00B664E7" w:rsidRDefault="00235AA5" w:rsidP="00DB6B62">
            <w:pPr>
              <w:rPr>
                <w:sz w:val="20"/>
                <w:szCs w:val="20"/>
              </w:rPr>
            </w:pPr>
            <w:r>
              <w:rPr>
                <w:sz w:val="20"/>
                <w:szCs w:val="20"/>
              </w:rPr>
              <w:t>- Angst vor Fehler machen bei Sicherheitsrichtlinien und deshalb angemeckert werden</w:t>
            </w:r>
          </w:p>
        </w:tc>
      </w:tr>
      <w:tr w:rsidR="00B664E7" w14:paraId="65084444" w14:textId="77777777" w:rsidTr="00B664E7">
        <w:tc>
          <w:tcPr>
            <w:tcW w:w="4531" w:type="dxa"/>
          </w:tcPr>
          <w:p w14:paraId="68219594" w14:textId="2B74764B" w:rsidR="00B664E7" w:rsidRDefault="00B664E7" w:rsidP="00DB6B62">
            <w:pPr>
              <w:rPr>
                <w:sz w:val="20"/>
                <w:szCs w:val="20"/>
              </w:rPr>
            </w:pPr>
            <w:r>
              <w:rPr>
                <w:sz w:val="20"/>
                <w:szCs w:val="20"/>
              </w:rPr>
              <w:t>- liest mehr Bücher</w:t>
            </w:r>
          </w:p>
        </w:tc>
        <w:tc>
          <w:tcPr>
            <w:tcW w:w="4531" w:type="dxa"/>
          </w:tcPr>
          <w:p w14:paraId="6B743AFF" w14:textId="71C878F9" w:rsidR="00B664E7" w:rsidRDefault="00235AA5" w:rsidP="00DB6B62">
            <w:pPr>
              <w:rPr>
                <w:sz w:val="20"/>
                <w:szCs w:val="20"/>
              </w:rPr>
            </w:pPr>
            <w:r>
              <w:rPr>
                <w:sz w:val="20"/>
                <w:szCs w:val="20"/>
              </w:rPr>
              <w:t xml:space="preserve">- </w:t>
            </w:r>
            <w:r w:rsidR="00523D57">
              <w:rPr>
                <w:sz w:val="20"/>
                <w:szCs w:val="20"/>
              </w:rPr>
              <w:t>fühlt sich etwas eingeschränkt</w:t>
            </w:r>
          </w:p>
        </w:tc>
      </w:tr>
      <w:tr w:rsidR="00B664E7" w14:paraId="01440E50" w14:textId="77777777" w:rsidTr="00B664E7">
        <w:tc>
          <w:tcPr>
            <w:tcW w:w="4531" w:type="dxa"/>
          </w:tcPr>
          <w:p w14:paraId="06682D8D" w14:textId="176C07D5" w:rsidR="00B664E7" w:rsidRDefault="00B664E7" w:rsidP="00DB6B62">
            <w:pPr>
              <w:rPr>
                <w:sz w:val="20"/>
                <w:szCs w:val="20"/>
              </w:rPr>
            </w:pPr>
            <w:r>
              <w:rPr>
                <w:sz w:val="20"/>
                <w:szCs w:val="20"/>
              </w:rPr>
              <w:t xml:space="preserve">- </w:t>
            </w:r>
            <w:r w:rsidR="00235AA5">
              <w:rPr>
                <w:sz w:val="20"/>
                <w:szCs w:val="20"/>
              </w:rPr>
              <w:t>mehr Sport an der frischen Luft</w:t>
            </w:r>
          </w:p>
        </w:tc>
        <w:tc>
          <w:tcPr>
            <w:tcW w:w="4531" w:type="dxa"/>
          </w:tcPr>
          <w:p w14:paraId="65A8369D" w14:textId="1A27657C" w:rsidR="00B664E7" w:rsidRDefault="00523D57" w:rsidP="00DB6B62">
            <w:pPr>
              <w:rPr>
                <w:sz w:val="20"/>
                <w:szCs w:val="20"/>
              </w:rPr>
            </w:pPr>
            <w:r>
              <w:rPr>
                <w:sz w:val="20"/>
                <w:szCs w:val="20"/>
              </w:rPr>
              <w:t>- Unwissenheit, was noch kommen mag, verfolgt und ist belastend</w:t>
            </w:r>
          </w:p>
        </w:tc>
      </w:tr>
      <w:tr w:rsidR="00B664E7" w14:paraId="763C4F63" w14:textId="77777777" w:rsidTr="00B664E7">
        <w:tc>
          <w:tcPr>
            <w:tcW w:w="4531" w:type="dxa"/>
          </w:tcPr>
          <w:p w14:paraId="35A8CB3F" w14:textId="08546E80" w:rsidR="00B664E7" w:rsidRDefault="00235AA5" w:rsidP="00DB6B62">
            <w:pPr>
              <w:rPr>
                <w:sz w:val="20"/>
                <w:szCs w:val="20"/>
              </w:rPr>
            </w:pPr>
            <w:r>
              <w:rPr>
                <w:sz w:val="20"/>
                <w:szCs w:val="20"/>
              </w:rPr>
              <w:t>- jeden Tag spazieren gehen</w:t>
            </w:r>
          </w:p>
        </w:tc>
        <w:tc>
          <w:tcPr>
            <w:tcW w:w="4531" w:type="dxa"/>
          </w:tcPr>
          <w:p w14:paraId="278A0DB3" w14:textId="69B87331" w:rsidR="00B664E7" w:rsidRDefault="00523D57" w:rsidP="00DB6B62">
            <w:pPr>
              <w:rPr>
                <w:sz w:val="20"/>
                <w:szCs w:val="20"/>
              </w:rPr>
            </w:pPr>
            <w:r>
              <w:rPr>
                <w:sz w:val="20"/>
                <w:szCs w:val="20"/>
              </w:rPr>
              <w:t>- nervös, weil die Situation erschreckend und beängstigend ist</w:t>
            </w:r>
          </w:p>
        </w:tc>
      </w:tr>
    </w:tbl>
    <w:p w14:paraId="38BEFADC" w14:textId="6428199B" w:rsidR="00B664E7" w:rsidRDefault="00B664E7" w:rsidP="00DB6B62">
      <w:pPr>
        <w:rPr>
          <w:sz w:val="20"/>
          <w:szCs w:val="20"/>
        </w:rPr>
      </w:pPr>
    </w:p>
    <w:p w14:paraId="716B4458" w14:textId="66047011" w:rsidR="00523D57" w:rsidRDefault="007C67F8" w:rsidP="00DB6B62">
      <w:pPr>
        <w:rPr>
          <w:sz w:val="20"/>
          <w:szCs w:val="20"/>
        </w:rPr>
      </w:pPr>
      <w:r>
        <w:rPr>
          <w:sz w:val="20"/>
          <w:szCs w:val="20"/>
        </w:rPr>
        <w:t xml:space="preserve">Vier Befragte gaben an, dass sie die Zeit vor allem zu Hause verbringen. Dass sich ihr Leben nicht besonders verändert hat, meinte nur eine der Befragten. Zwei Schülerinnen würden die jetzt geltenden Schutzmaßnahmen wie mehr Abstand zu Fremden halten und sich häufiger die Hände waschen auch in Zukunft befolgen. </w:t>
      </w:r>
    </w:p>
    <w:p w14:paraId="534C181D" w14:textId="2945E581" w:rsidR="005A06CB" w:rsidRDefault="005A06CB" w:rsidP="00DB6B62">
      <w:pPr>
        <w:rPr>
          <w:sz w:val="20"/>
          <w:szCs w:val="20"/>
        </w:rPr>
      </w:pPr>
    </w:p>
    <w:p w14:paraId="79825EF3" w14:textId="2DB60139" w:rsidR="005A06CB" w:rsidRDefault="005A06CB" w:rsidP="005A06CB">
      <w:pPr>
        <w:pStyle w:val="berschrift2"/>
        <w:rPr>
          <w:u w:val="single"/>
        </w:rPr>
      </w:pPr>
      <w:bookmarkStart w:id="16" w:name="_Toc40112986"/>
      <w:r>
        <w:rPr>
          <w:u w:val="single"/>
        </w:rPr>
        <w:t>Fazit:</w:t>
      </w:r>
      <w:bookmarkEnd w:id="16"/>
    </w:p>
    <w:p w14:paraId="3A59A034" w14:textId="1B63C315" w:rsidR="005A06CB" w:rsidRDefault="005A06CB" w:rsidP="005A06CB"/>
    <w:p w14:paraId="5D3FCE73" w14:textId="704D5262" w:rsidR="005A06CB" w:rsidRPr="005A06CB" w:rsidRDefault="005A06CB" w:rsidP="005A06CB">
      <w:pPr>
        <w:rPr>
          <w:sz w:val="20"/>
          <w:szCs w:val="20"/>
        </w:rPr>
      </w:pPr>
      <w:r>
        <w:rPr>
          <w:sz w:val="20"/>
          <w:szCs w:val="20"/>
        </w:rPr>
        <w:t>Durch die Umfrage habe ich einiges gelernt. Einerseits muss man sehr aufpassen</w:t>
      </w:r>
      <w:r w:rsidR="000946B9">
        <w:rPr>
          <w:sz w:val="20"/>
          <w:szCs w:val="20"/>
        </w:rPr>
        <w:t>,</w:t>
      </w:r>
      <w:r>
        <w:rPr>
          <w:sz w:val="20"/>
          <w:szCs w:val="20"/>
        </w:rPr>
        <w:t xml:space="preserve"> wie man die Fragen stellt, damit die Befragten nicht voreingenommen sind und es ist sehr</w:t>
      </w:r>
      <w:r w:rsidR="00CB0B34">
        <w:rPr>
          <w:sz w:val="20"/>
          <w:szCs w:val="20"/>
        </w:rPr>
        <w:t xml:space="preserve"> mühsam</w:t>
      </w:r>
      <w:r w:rsidR="000946B9">
        <w:rPr>
          <w:sz w:val="20"/>
          <w:szCs w:val="20"/>
        </w:rPr>
        <w:t>,</w:t>
      </w:r>
      <w:r>
        <w:rPr>
          <w:sz w:val="20"/>
          <w:szCs w:val="20"/>
        </w:rPr>
        <w:t xml:space="preserve"> Mitmenschen zur Teilnahme zu bewegen. Häufiges nachfragen und hinweisen, dass sich noch nicht genug Teilnehmer gemeldet haben, hat geholfen. Außerdem ist es überraschend </w:t>
      </w:r>
      <w:r w:rsidR="005113B4">
        <w:rPr>
          <w:sz w:val="20"/>
          <w:szCs w:val="20"/>
        </w:rPr>
        <w:t>kompliziert</w:t>
      </w:r>
      <w:r w:rsidR="000946B9">
        <w:rPr>
          <w:sz w:val="20"/>
          <w:szCs w:val="20"/>
        </w:rPr>
        <w:t>,</w:t>
      </w:r>
      <w:r w:rsidR="005113B4">
        <w:rPr>
          <w:sz w:val="20"/>
          <w:szCs w:val="20"/>
        </w:rPr>
        <w:t xml:space="preserve"> </w:t>
      </w:r>
      <w:r w:rsidR="00307476">
        <w:rPr>
          <w:sz w:val="20"/>
          <w:szCs w:val="20"/>
        </w:rPr>
        <w:t>die Umfragen zusammenzuschreiben und gleichzeitig dem Leser die Sachverhalte richtig zu erklären, dass Befragte mehrere Aspekte angegeben haben oder dass die Aussagen nicht von einer einzigen Befragten kommen.</w:t>
      </w:r>
      <w:r>
        <w:rPr>
          <w:sz w:val="20"/>
          <w:szCs w:val="20"/>
        </w:rPr>
        <w:t xml:space="preserve"> Andererseits sind die Antworten sehr individuell und sie lassen sich teilweise </w:t>
      </w:r>
      <w:r w:rsidR="005113B4">
        <w:rPr>
          <w:sz w:val="20"/>
          <w:szCs w:val="20"/>
        </w:rPr>
        <w:t xml:space="preserve">schwer </w:t>
      </w:r>
      <w:r>
        <w:rPr>
          <w:sz w:val="20"/>
          <w:szCs w:val="20"/>
        </w:rPr>
        <w:t>ja/nein-Gruppen zuordnen. Dadurch lernt man aber auch andere Sichtweisen kennen, zum Beispiel von Teilnehmern, die selbst zur Risikogruppe gehören und so einen anderen Blickwinkel besitzen</w:t>
      </w:r>
      <w:r w:rsidR="000946B9">
        <w:rPr>
          <w:sz w:val="20"/>
          <w:szCs w:val="20"/>
        </w:rPr>
        <w:t xml:space="preserve">, </w:t>
      </w:r>
      <w:r>
        <w:rPr>
          <w:sz w:val="20"/>
          <w:szCs w:val="20"/>
        </w:rPr>
        <w:t>als man eventuell selbst hat.</w:t>
      </w:r>
    </w:p>
    <w:sectPr w:rsidR="005A06CB" w:rsidRPr="005A06CB" w:rsidSect="003B208E">
      <w:headerReference w:type="default" r:id="rId9"/>
      <w:footerReference w:type="default" r:id="rId10"/>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970B" w14:textId="77777777" w:rsidR="004020F6" w:rsidRDefault="004020F6" w:rsidP="003B208E">
      <w:pPr>
        <w:spacing w:after="0" w:line="240" w:lineRule="auto"/>
      </w:pPr>
      <w:r>
        <w:separator/>
      </w:r>
    </w:p>
  </w:endnote>
  <w:endnote w:type="continuationSeparator" w:id="0">
    <w:p w14:paraId="32CB51FF" w14:textId="77777777" w:rsidR="004020F6" w:rsidRDefault="004020F6" w:rsidP="003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98800"/>
      <w:docPartObj>
        <w:docPartGallery w:val="Page Numbers (Bottom of Page)"/>
        <w:docPartUnique/>
      </w:docPartObj>
    </w:sdtPr>
    <w:sdtEndPr/>
    <w:sdtContent>
      <w:p w14:paraId="00FEF837" w14:textId="190DF319" w:rsidR="003B208E" w:rsidRDefault="003B208E">
        <w:pPr>
          <w:pStyle w:val="Fuzeile"/>
          <w:jc w:val="center"/>
        </w:pPr>
        <w:r>
          <w:fldChar w:fldCharType="begin"/>
        </w:r>
        <w:r>
          <w:instrText>PAGE   \* MERGEFORMAT</w:instrText>
        </w:r>
        <w:r>
          <w:fldChar w:fldCharType="separate"/>
        </w:r>
        <w:r>
          <w:t>2</w:t>
        </w:r>
        <w:r>
          <w:fldChar w:fldCharType="end"/>
        </w:r>
      </w:p>
    </w:sdtContent>
  </w:sdt>
  <w:p w14:paraId="4F91B1FA" w14:textId="77777777" w:rsidR="003B208E" w:rsidRDefault="003B20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7523" w14:textId="77777777" w:rsidR="004020F6" w:rsidRDefault="004020F6" w:rsidP="003B208E">
      <w:pPr>
        <w:spacing w:after="0" w:line="240" w:lineRule="auto"/>
      </w:pPr>
      <w:r>
        <w:separator/>
      </w:r>
    </w:p>
  </w:footnote>
  <w:footnote w:type="continuationSeparator" w:id="0">
    <w:p w14:paraId="05CDF9D8" w14:textId="77777777" w:rsidR="004020F6" w:rsidRDefault="004020F6" w:rsidP="003B208E">
      <w:pPr>
        <w:spacing w:after="0" w:line="240" w:lineRule="auto"/>
      </w:pPr>
      <w:r>
        <w:continuationSeparator/>
      </w:r>
    </w:p>
  </w:footnote>
  <w:footnote w:id="1">
    <w:p w14:paraId="23D46338" w14:textId="1981F3A6" w:rsidR="009D47A0" w:rsidRDefault="009D47A0">
      <w:pPr>
        <w:pStyle w:val="Funotentext"/>
      </w:pPr>
      <w:r>
        <w:rPr>
          <w:rStyle w:val="Funotenzeichen"/>
        </w:rPr>
        <w:footnoteRef/>
      </w:r>
      <w:r>
        <w:t xml:space="preserve"> </w:t>
      </w:r>
      <w:r w:rsidRPr="000300DC">
        <w:rPr>
          <w:sz w:val="18"/>
          <w:szCs w:val="18"/>
        </w:rPr>
        <w:t>https://www1.wdr.de/nachrichten/landespolitik/schulschliessungen-nrw-corona-100.html</w:t>
      </w:r>
      <w:r w:rsidRPr="000300DC">
        <w:rPr>
          <w:sz w:val="18"/>
          <w:szCs w:val="18"/>
        </w:rPr>
        <w:cr/>
      </w:r>
    </w:p>
  </w:footnote>
  <w:footnote w:id="2">
    <w:p w14:paraId="0249D31B" w14:textId="0B33F600" w:rsidR="00C6470E" w:rsidRPr="000300DC" w:rsidRDefault="00C6470E">
      <w:pPr>
        <w:pStyle w:val="Funotentext"/>
        <w:rPr>
          <w:sz w:val="18"/>
          <w:szCs w:val="18"/>
        </w:rPr>
      </w:pPr>
      <w:r w:rsidRPr="000300DC">
        <w:rPr>
          <w:rStyle w:val="Funotenzeichen"/>
          <w:sz w:val="18"/>
          <w:szCs w:val="18"/>
        </w:rPr>
        <w:footnoteRef/>
      </w:r>
      <w:r w:rsidRPr="000300DC">
        <w:rPr>
          <w:sz w:val="18"/>
          <w:szCs w:val="18"/>
        </w:rPr>
        <w:t xml:space="preserve"> </w:t>
      </w:r>
      <w:hyperlink r:id="rId1" w:history="1">
        <w:r w:rsidR="00D34EB5" w:rsidRPr="000300DC">
          <w:rPr>
            <w:rStyle w:val="Hyperlink"/>
            <w:sz w:val="18"/>
            <w:szCs w:val="18"/>
          </w:rPr>
          <w:t>https://www.gov.uk/government/publications/coronavirus-covid-19-cancellation-of-gcses-as-and-a-levels-in-2020</w:t>
        </w:r>
      </w:hyperlink>
      <w:r w:rsidR="00D34EB5" w:rsidRPr="000300DC">
        <w:rPr>
          <w:sz w:val="18"/>
          <w:szCs w:val="18"/>
        </w:rPr>
        <w:t xml:space="preserve"> </w:t>
      </w:r>
    </w:p>
  </w:footnote>
  <w:footnote w:id="3">
    <w:p w14:paraId="68A67569" w14:textId="22EA8530" w:rsidR="00D15F14" w:rsidRPr="000300DC" w:rsidRDefault="00D15F14">
      <w:pPr>
        <w:pStyle w:val="Funotentext"/>
        <w:rPr>
          <w:sz w:val="18"/>
          <w:szCs w:val="18"/>
        </w:rPr>
      </w:pPr>
      <w:r w:rsidRPr="000300DC">
        <w:rPr>
          <w:rStyle w:val="Funotenzeichen"/>
          <w:sz w:val="18"/>
          <w:szCs w:val="18"/>
        </w:rPr>
        <w:footnoteRef/>
      </w:r>
      <w:r w:rsidRPr="000300DC">
        <w:rPr>
          <w:sz w:val="18"/>
          <w:szCs w:val="18"/>
        </w:rPr>
        <w:t xml:space="preserve"> Vergleiche Umfrage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523D" w14:textId="56F875AB" w:rsidR="003B208E" w:rsidRDefault="003B208E">
    <w:pPr>
      <w:pStyle w:val="Kopfzeile"/>
    </w:pPr>
  </w:p>
  <w:p w14:paraId="22BBE139" w14:textId="77777777" w:rsidR="003B208E" w:rsidRDefault="003B208E">
    <w:pPr>
      <w:pStyle w:val="Kopfzeile"/>
    </w:pPr>
  </w:p>
  <w:p w14:paraId="539DC2D3" w14:textId="77777777" w:rsidR="003B208E" w:rsidRDefault="003B20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81D"/>
    <w:multiLevelType w:val="hybridMultilevel"/>
    <w:tmpl w:val="FB603402"/>
    <w:lvl w:ilvl="0" w:tplc="5AAA8E0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926DFB"/>
    <w:multiLevelType w:val="hybridMultilevel"/>
    <w:tmpl w:val="F754FA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8E"/>
    <w:rsid w:val="00023ACA"/>
    <w:rsid w:val="0002715D"/>
    <w:rsid w:val="000300DC"/>
    <w:rsid w:val="000946B9"/>
    <w:rsid w:val="000C7C35"/>
    <w:rsid w:val="000E1E32"/>
    <w:rsid w:val="00105893"/>
    <w:rsid w:val="00144FB4"/>
    <w:rsid w:val="001747BC"/>
    <w:rsid w:val="001911A1"/>
    <w:rsid w:val="001E5A80"/>
    <w:rsid w:val="00203FC1"/>
    <w:rsid w:val="00207C97"/>
    <w:rsid w:val="00235AA5"/>
    <w:rsid w:val="002371F6"/>
    <w:rsid w:val="002702F5"/>
    <w:rsid w:val="002713B8"/>
    <w:rsid w:val="002A361E"/>
    <w:rsid w:val="002B77C7"/>
    <w:rsid w:val="002D1056"/>
    <w:rsid w:val="002F193C"/>
    <w:rsid w:val="002F7E52"/>
    <w:rsid w:val="00307476"/>
    <w:rsid w:val="00314E39"/>
    <w:rsid w:val="00363B26"/>
    <w:rsid w:val="00382035"/>
    <w:rsid w:val="00393E29"/>
    <w:rsid w:val="003B208E"/>
    <w:rsid w:val="003D3493"/>
    <w:rsid w:val="003F291D"/>
    <w:rsid w:val="004020F6"/>
    <w:rsid w:val="00405162"/>
    <w:rsid w:val="0044339B"/>
    <w:rsid w:val="00446E7A"/>
    <w:rsid w:val="00455333"/>
    <w:rsid w:val="0046332E"/>
    <w:rsid w:val="00487A0E"/>
    <w:rsid w:val="004C0170"/>
    <w:rsid w:val="004F3A22"/>
    <w:rsid w:val="004F3C03"/>
    <w:rsid w:val="005113B4"/>
    <w:rsid w:val="00523D57"/>
    <w:rsid w:val="00524751"/>
    <w:rsid w:val="00541D0A"/>
    <w:rsid w:val="00565123"/>
    <w:rsid w:val="00595D1B"/>
    <w:rsid w:val="005A06CB"/>
    <w:rsid w:val="005F0FF2"/>
    <w:rsid w:val="005F5D78"/>
    <w:rsid w:val="00643637"/>
    <w:rsid w:val="00660A50"/>
    <w:rsid w:val="006A1249"/>
    <w:rsid w:val="0075148E"/>
    <w:rsid w:val="00777538"/>
    <w:rsid w:val="007C67F8"/>
    <w:rsid w:val="007C75A0"/>
    <w:rsid w:val="007D49F0"/>
    <w:rsid w:val="007F18E9"/>
    <w:rsid w:val="008061A4"/>
    <w:rsid w:val="00823B96"/>
    <w:rsid w:val="00834029"/>
    <w:rsid w:val="008A56D8"/>
    <w:rsid w:val="008B0701"/>
    <w:rsid w:val="008B75A3"/>
    <w:rsid w:val="008C13FA"/>
    <w:rsid w:val="008C1930"/>
    <w:rsid w:val="008D41B1"/>
    <w:rsid w:val="008E0CA7"/>
    <w:rsid w:val="00924801"/>
    <w:rsid w:val="00963B0F"/>
    <w:rsid w:val="00996614"/>
    <w:rsid w:val="009A1E96"/>
    <w:rsid w:val="009A58C4"/>
    <w:rsid w:val="009B5186"/>
    <w:rsid w:val="009D47A0"/>
    <w:rsid w:val="00A0767E"/>
    <w:rsid w:val="00A07DB7"/>
    <w:rsid w:val="00A4319C"/>
    <w:rsid w:val="00A8686B"/>
    <w:rsid w:val="00AA4620"/>
    <w:rsid w:val="00AD1360"/>
    <w:rsid w:val="00B16F72"/>
    <w:rsid w:val="00B2273E"/>
    <w:rsid w:val="00B40ADE"/>
    <w:rsid w:val="00B572B9"/>
    <w:rsid w:val="00B5751F"/>
    <w:rsid w:val="00B65E84"/>
    <w:rsid w:val="00B664E7"/>
    <w:rsid w:val="00B66916"/>
    <w:rsid w:val="00B675BF"/>
    <w:rsid w:val="00B76C03"/>
    <w:rsid w:val="00B77DB8"/>
    <w:rsid w:val="00B87530"/>
    <w:rsid w:val="00BA24AA"/>
    <w:rsid w:val="00BB01E0"/>
    <w:rsid w:val="00BC7D4F"/>
    <w:rsid w:val="00BF3D8D"/>
    <w:rsid w:val="00C177FE"/>
    <w:rsid w:val="00C6470E"/>
    <w:rsid w:val="00C84F3B"/>
    <w:rsid w:val="00C9102A"/>
    <w:rsid w:val="00C92C6D"/>
    <w:rsid w:val="00CA71E4"/>
    <w:rsid w:val="00CB0B34"/>
    <w:rsid w:val="00CB4B8D"/>
    <w:rsid w:val="00CD735A"/>
    <w:rsid w:val="00D15F14"/>
    <w:rsid w:val="00D30AB1"/>
    <w:rsid w:val="00D34EB5"/>
    <w:rsid w:val="00D55DBF"/>
    <w:rsid w:val="00DA4B1F"/>
    <w:rsid w:val="00DB6B62"/>
    <w:rsid w:val="00DD36A1"/>
    <w:rsid w:val="00DD7E36"/>
    <w:rsid w:val="00DF0AD1"/>
    <w:rsid w:val="00E01977"/>
    <w:rsid w:val="00E364B1"/>
    <w:rsid w:val="00EA3EA0"/>
    <w:rsid w:val="00ED587B"/>
    <w:rsid w:val="00EE49BD"/>
    <w:rsid w:val="00F0192C"/>
    <w:rsid w:val="00F24BA0"/>
    <w:rsid w:val="00F6418A"/>
    <w:rsid w:val="00F737D5"/>
    <w:rsid w:val="00FD7BF4"/>
    <w:rsid w:val="00FE31AD"/>
    <w:rsid w:val="00FF5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3074"/>
  <w15:chartTrackingRefBased/>
  <w15:docId w15:val="{165F517A-C4EF-4644-886B-2BBF0511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B2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C7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64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208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3B208E"/>
    <w:pPr>
      <w:outlineLvl w:val="9"/>
    </w:pPr>
    <w:rPr>
      <w:lang w:eastAsia="de-DE"/>
    </w:rPr>
  </w:style>
  <w:style w:type="paragraph" w:styleId="Kopfzeile">
    <w:name w:val="header"/>
    <w:basedOn w:val="Standard"/>
    <w:link w:val="KopfzeileZchn"/>
    <w:uiPriority w:val="99"/>
    <w:unhideWhenUsed/>
    <w:rsid w:val="003B2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08E"/>
  </w:style>
  <w:style w:type="paragraph" w:styleId="Fuzeile">
    <w:name w:val="footer"/>
    <w:basedOn w:val="Standard"/>
    <w:link w:val="FuzeileZchn"/>
    <w:uiPriority w:val="99"/>
    <w:unhideWhenUsed/>
    <w:rsid w:val="003B2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08E"/>
  </w:style>
  <w:style w:type="paragraph" w:styleId="Titel">
    <w:name w:val="Title"/>
    <w:basedOn w:val="Standard"/>
    <w:next w:val="Standard"/>
    <w:link w:val="TitelZchn"/>
    <w:uiPriority w:val="10"/>
    <w:qFormat/>
    <w:rsid w:val="003B2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B208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C75A0"/>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7C75A0"/>
    <w:pPr>
      <w:spacing w:after="100"/>
      <w:ind w:left="220"/>
    </w:pPr>
  </w:style>
  <w:style w:type="character" w:styleId="Hyperlink">
    <w:name w:val="Hyperlink"/>
    <w:basedOn w:val="Absatz-Standardschriftart"/>
    <w:uiPriority w:val="99"/>
    <w:unhideWhenUsed/>
    <w:rsid w:val="007C75A0"/>
    <w:rPr>
      <w:color w:val="0563C1" w:themeColor="hyperlink"/>
      <w:u w:val="single"/>
    </w:rPr>
  </w:style>
  <w:style w:type="paragraph" w:styleId="Funotentext">
    <w:name w:val="footnote text"/>
    <w:basedOn w:val="Standard"/>
    <w:link w:val="FunotentextZchn"/>
    <w:uiPriority w:val="99"/>
    <w:semiHidden/>
    <w:unhideWhenUsed/>
    <w:rsid w:val="009D47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47A0"/>
    <w:rPr>
      <w:sz w:val="20"/>
      <w:szCs w:val="20"/>
    </w:rPr>
  </w:style>
  <w:style w:type="character" w:styleId="Funotenzeichen">
    <w:name w:val="footnote reference"/>
    <w:basedOn w:val="Absatz-Standardschriftart"/>
    <w:uiPriority w:val="99"/>
    <w:semiHidden/>
    <w:unhideWhenUsed/>
    <w:rsid w:val="009D47A0"/>
    <w:rPr>
      <w:vertAlign w:val="superscript"/>
    </w:rPr>
  </w:style>
  <w:style w:type="paragraph" w:styleId="Verzeichnis1">
    <w:name w:val="toc 1"/>
    <w:basedOn w:val="Standard"/>
    <w:next w:val="Standard"/>
    <w:autoRedefine/>
    <w:uiPriority w:val="39"/>
    <w:unhideWhenUsed/>
    <w:rsid w:val="00F6418A"/>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6418A"/>
    <w:pPr>
      <w:spacing w:after="100"/>
      <w:ind w:left="440"/>
    </w:pPr>
    <w:rPr>
      <w:rFonts w:eastAsiaTheme="minorEastAsia" w:cs="Times New Roman"/>
      <w:lang w:eastAsia="de-DE"/>
    </w:rPr>
  </w:style>
  <w:style w:type="paragraph" w:styleId="Untertitel">
    <w:name w:val="Subtitle"/>
    <w:basedOn w:val="Standard"/>
    <w:next w:val="Standard"/>
    <w:link w:val="UntertitelZchn"/>
    <w:uiPriority w:val="11"/>
    <w:qFormat/>
    <w:rsid w:val="00F6418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6418A"/>
    <w:rPr>
      <w:rFonts w:eastAsiaTheme="minorEastAsia"/>
      <w:color w:val="5A5A5A" w:themeColor="text1" w:themeTint="A5"/>
      <w:spacing w:val="15"/>
    </w:rPr>
  </w:style>
  <w:style w:type="character" w:styleId="Hervorhebung">
    <w:name w:val="Emphasis"/>
    <w:basedOn w:val="Absatz-Standardschriftart"/>
    <w:uiPriority w:val="20"/>
    <w:qFormat/>
    <w:rsid w:val="00F6418A"/>
    <w:rPr>
      <w:i/>
      <w:iCs/>
    </w:rPr>
  </w:style>
  <w:style w:type="character" w:customStyle="1" w:styleId="berschrift3Zchn">
    <w:name w:val="Überschrift 3 Zchn"/>
    <w:basedOn w:val="Absatz-Standardschriftart"/>
    <w:link w:val="berschrift3"/>
    <w:uiPriority w:val="9"/>
    <w:rsid w:val="00F6418A"/>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AD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5E84"/>
    <w:pPr>
      <w:ind w:left="720"/>
      <w:contextualSpacing/>
    </w:pPr>
  </w:style>
  <w:style w:type="character" w:styleId="NichtaufgelsteErwhnung">
    <w:name w:val="Unresolved Mention"/>
    <w:basedOn w:val="Absatz-Standardschriftart"/>
    <w:uiPriority w:val="99"/>
    <w:semiHidden/>
    <w:unhideWhenUsed/>
    <w:rsid w:val="00C6470E"/>
    <w:rPr>
      <w:color w:val="605E5C"/>
      <w:shd w:val="clear" w:color="auto" w:fill="E1DFDD"/>
    </w:rPr>
  </w:style>
  <w:style w:type="character" w:styleId="BesuchterLink">
    <w:name w:val="FollowedHyperlink"/>
    <w:basedOn w:val="Absatz-Standardschriftart"/>
    <w:uiPriority w:val="99"/>
    <w:semiHidden/>
    <w:unhideWhenUsed/>
    <w:rsid w:val="00D34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covid-19-cancellation-of-gcses-as-and-a-levels-in-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9F2F-4A67-4674-849C-67DD707A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2989</Words>
  <Characters>18835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 </cp:lastModifiedBy>
  <cp:revision>10</cp:revision>
  <dcterms:created xsi:type="dcterms:W3CDTF">2020-05-11T08:58:00Z</dcterms:created>
  <dcterms:modified xsi:type="dcterms:W3CDTF">2020-05-11T17:47:00Z</dcterms:modified>
</cp:coreProperties>
</file>